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486F" w14:textId="77777777" w:rsidR="00B6145E" w:rsidRPr="00754315" w:rsidRDefault="00B6145E" w:rsidP="00B614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43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REGULAMIN USTALANIA I DOKONYWANIA OPŁAT</w:t>
      </w:r>
    </w:p>
    <w:p w14:paraId="01A6A930" w14:textId="77777777" w:rsidR="00B6145E" w:rsidRPr="00754315" w:rsidRDefault="00B6145E" w:rsidP="00B6145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43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ZA WYŻYWIENIE I KORZYSTANIE Z WYCHOWANI</w:t>
      </w:r>
      <w:r w:rsidRPr="00754315">
        <w:rPr>
          <w:rFonts w:ascii="Times New Roman" w:eastAsia="Times New Roman" w:hAnsi="Times New Roman" w:cs="Times New Roman"/>
          <w:b/>
          <w:sz w:val="22"/>
          <w:szCs w:val="22"/>
        </w:rPr>
        <w:t>A PRZEDSZKOLNEGO</w:t>
      </w:r>
      <w:r w:rsidRPr="007543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71B54843" w14:textId="77777777" w:rsidR="00B6145E" w:rsidRPr="00754315" w:rsidRDefault="00B6145E" w:rsidP="00B6145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543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 PUBLICZNYM PRZEDSZKOLU W BORKOWIE </w:t>
      </w:r>
    </w:p>
    <w:p w14:paraId="52A22A86" w14:textId="77777777" w:rsidR="00B6145E" w:rsidRPr="00754315" w:rsidRDefault="00B6145E" w:rsidP="00B6145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46498C" w14:textId="77777777" w:rsidR="00B6145E" w:rsidRPr="00754315" w:rsidRDefault="00B6145E" w:rsidP="00B6145E">
      <w:pPr>
        <w:pStyle w:val="normal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D8044CB" w14:textId="77777777" w:rsidR="00B6145E" w:rsidRDefault="00B6145E" w:rsidP="00B6145E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Opłaty za wyżywienie i korzystanie z wychowania przedszkolnego (zwane dalej opłatami) wnosi się w okresach miesięcznych, do 10 dnia danego miesiąca.</w:t>
      </w:r>
    </w:p>
    <w:p w14:paraId="4CDBFDC8" w14:textId="77777777" w:rsidR="00B6145E" w:rsidRDefault="00B6145E" w:rsidP="00B6145E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14:paraId="2EA3B9EC" w14:textId="77777777" w:rsidR="00B6145E" w:rsidRDefault="00B6145E" w:rsidP="00B6145E">
      <w:pPr>
        <w:numPr>
          <w:ilvl w:val="0"/>
          <w:numId w:val="1"/>
        </w:numPr>
        <w:tabs>
          <w:tab w:val="left" w:pos="700"/>
        </w:tabs>
        <w:spacing w:line="235" w:lineRule="auto"/>
        <w:ind w:left="700" w:right="2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Wpłaty za wyżywienie w przedszkolu oraz za korzystanie z wychowania przedszkolnego dziecka można dokonywać w formie:</w:t>
      </w:r>
    </w:p>
    <w:p w14:paraId="5A206B86" w14:textId="77777777" w:rsidR="00B6145E" w:rsidRDefault="00B6145E" w:rsidP="00B6145E">
      <w:pPr>
        <w:numPr>
          <w:ilvl w:val="1"/>
          <w:numId w:val="1"/>
        </w:numPr>
        <w:tabs>
          <w:tab w:val="left" w:pos="920"/>
        </w:tabs>
        <w:spacing w:line="0" w:lineRule="atLeast"/>
        <w:ind w:left="920" w:hanging="2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gotówkowej w kasie u intendenta,</w:t>
      </w:r>
    </w:p>
    <w:p w14:paraId="28C9D6E3" w14:textId="77777777" w:rsidR="00B6145E" w:rsidRDefault="00B6145E" w:rsidP="00B6145E">
      <w:pPr>
        <w:numPr>
          <w:ilvl w:val="1"/>
          <w:numId w:val="1"/>
        </w:numPr>
        <w:tabs>
          <w:tab w:val="left" w:pos="940"/>
        </w:tabs>
        <w:spacing w:line="0" w:lineRule="atLeast"/>
        <w:ind w:left="940" w:hanging="24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przelewem na konta bankowe w Banku Spółdzielczym w Pruszczu Gdańskim:</w:t>
      </w:r>
    </w:p>
    <w:p w14:paraId="624588D2" w14:textId="77777777" w:rsidR="00B6145E" w:rsidRDefault="00B6145E" w:rsidP="00B6145E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14:paraId="209ECFA2" w14:textId="77777777" w:rsidR="00B6145E" w:rsidRDefault="00B6145E" w:rsidP="00B6145E">
      <w:pPr>
        <w:spacing w:line="235" w:lineRule="auto"/>
        <w:ind w:left="700" w:right="3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nr konta </w:t>
      </w:r>
      <w:r>
        <w:rPr>
          <w:rFonts w:ascii="Times New Roman" w:eastAsia="Times New Roman" w:hAnsi="Times New Roman"/>
          <w:b/>
          <w:sz w:val="22"/>
        </w:rPr>
        <w:t>80 8335 0003 0119 4351 2000 0003</w:t>
      </w:r>
      <w:r>
        <w:rPr>
          <w:rFonts w:ascii="Times New Roman" w:eastAsia="Times New Roman" w:hAnsi="Times New Roman"/>
          <w:sz w:val="22"/>
        </w:rPr>
        <w:t xml:space="preserve"> za korzystanie z wychowania przedszkolnego nr konta </w:t>
      </w:r>
      <w:r>
        <w:rPr>
          <w:rFonts w:ascii="Times New Roman" w:eastAsia="Times New Roman" w:hAnsi="Times New Roman"/>
          <w:b/>
          <w:sz w:val="22"/>
        </w:rPr>
        <w:t>51 8335 0003 0119 4351 2000 0040</w:t>
      </w:r>
      <w:r>
        <w:rPr>
          <w:rFonts w:ascii="Times New Roman" w:eastAsia="Times New Roman" w:hAnsi="Times New Roman"/>
          <w:sz w:val="22"/>
        </w:rPr>
        <w:t xml:space="preserve"> za wyżywienie</w:t>
      </w:r>
    </w:p>
    <w:p w14:paraId="0790508C" w14:textId="77777777" w:rsidR="00B6145E" w:rsidRDefault="00B6145E" w:rsidP="00B6145E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14:paraId="466EC467" w14:textId="77777777" w:rsidR="00B6145E" w:rsidRDefault="00B6145E" w:rsidP="00B6145E">
      <w:pPr>
        <w:numPr>
          <w:ilvl w:val="0"/>
          <w:numId w:val="2"/>
        </w:numPr>
        <w:tabs>
          <w:tab w:val="left" w:pos="689"/>
        </w:tabs>
        <w:spacing w:line="234" w:lineRule="auto"/>
        <w:ind w:left="660" w:right="80" w:hanging="3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Wpłaty przelewem należy dokonywać na podstawie otrzymanej informacji o wysokości opłat. W tytule przelewu należy podać imię i nazwisko dziecka, grupę, miesiąc.</w:t>
      </w:r>
    </w:p>
    <w:p w14:paraId="22719071" w14:textId="77777777" w:rsidR="00B6145E" w:rsidRDefault="00B6145E" w:rsidP="00B6145E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14:paraId="79BEFD8A" w14:textId="77777777" w:rsidR="00B6145E" w:rsidRDefault="00B6145E" w:rsidP="00B6145E">
      <w:pPr>
        <w:spacing w:line="0" w:lineRule="atLeast"/>
        <w:ind w:left="6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Wydrukowaną informacje należy odbierać od wychowawców grup, na początku miesiąca.</w:t>
      </w:r>
    </w:p>
    <w:p w14:paraId="2F1183B5" w14:textId="77777777" w:rsidR="00B6145E" w:rsidRDefault="00B6145E" w:rsidP="00B6145E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Sposób naliczana opłat za:</w:t>
      </w:r>
    </w:p>
    <w:p w14:paraId="4DF671DF" w14:textId="77777777" w:rsidR="00B6145E" w:rsidRDefault="00B6145E" w:rsidP="00B6145E">
      <w:pPr>
        <w:spacing w:line="11" w:lineRule="exact"/>
        <w:jc w:val="both"/>
        <w:rPr>
          <w:rFonts w:ascii="Times New Roman" w:eastAsia="Times New Roman" w:hAnsi="Times New Roman"/>
          <w:sz w:val="22"/>
        </w:rPr>
      </w:pPr>
    </w:p>
    <w:p w14:paraId="027B5DEB" w14:textId="77777777" w:rsidR="00B6145E" w:rsidRDefault="00B6145E" w:rsidP="00B6145E">
      <w:pPr>
        <w:numPr>
          <w:ilvl w:val="1"/>
          <w:numId w:val="2"/>
        </w:numPr>
        <w:tabs>
          <w:tab w:val="left" w:pos="1040"/>
        </w:tabs>
        <w:spacing w:line="234" w:lineRule="auto"/>
        <w:ind w:left="1040" w:hanging="35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Korzystanie z wychowania przedszkolnego </w:t>
      </w:r>
      <w:r>
        <w:rPr>
          <w:rFonts w:ascii="Times New Roman" w:eastAsia="Times New Roman" w:hAnsi="Times New Roman"/>
          <w:sz w:val="22"/>
        </w:rPr>
        <w:t>jest naliczana z dołu na początku następnego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miesiąca za miesiąc poprzedni na podstawie listy obecności dziecka.</w:t>
      </w:r>
    </w:p>
    <w:p w14:paraId="51CEB50C" w14:textId="77777777" w:rsidR="00B6145E" w:rsidRDefault="00B6145E" w:rsidP="00B6145E">
      <w:pPr>
        <w:spacing w:line="11" w:lineRule="exact"/>
        <w:jc w:val="both"/>
        <w:rPr>
          <w:rFonts w:ascii="Times New Roman" w:eastAsia="Times New Roman" w:hAnsi="Times New Roman"/>
          <w:sz w:val="22"/>
        </w:rPr>
      </w:pPr>
    </w:p>
    <w:p w14:paraId="02045B71" w14:textId="77777777" w:rsidR="00B6145E" w:rsidRDefault="00B6145E" w:rsidP="00B6145E">
      <w:pPr>
        <w:spacing w:line="237" w:lineRule="auto"/>
        <w:ind w:left="10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Opłata za miesiąc czerwiec i miesiące wakacyjne zostaje naliczana według zadeklarowanych przez rodziców dni uczęszczania dziecka do Przedszkola. Nadpłata za miesiąc czerwiec zostanie rozliczona i zwrócona do 31 lipca a za okres wakacyjny w ciągu 30 dni licząc od pierwszego dnia następnego miesiąca na wskazany w deklaracji rachunek bankowy.</w:t>
      </w:r>
    </w:p>
    <w:p w14:paraId="7C34AC81" w14:textId="77777777" w:rsidR="00B6145E" w:rsidRDefault="00B6145E" w:rsidP="00B6145E">
      <w:pPr>
        <w:spacing w:line="15" w:lineRule="exact"/>
        <w:jc w:val="both"/>
        <w:rPr>
          <w:rFonts w:ascii="Times New Roman" w:eastAsia="Times New Roman" w:hAnsi="Times New Roman"/>
          <w:sz w:val="22"/>
        </w:rPr>
      </w:pPr>
    </w:p>
    <w:p w14:paraId="0BCAC263" w14:textId="77777777" w:rsidR="00B6145E" w:rsidRDefault="00B6145E" w:rsidP="00B6145E">
      <w:pPr>
        <w:numPr>
          <w:ilvl w:val="1"/>
          <w:numId w:val="2"/>
        </w:numPr>
        <w:tabs>
          <w:tab w:val="left" w:pos="1040"/>
        </w:tabs>
        <w:spacing w:line="237" w:lineRule="auto"/>
        <w:ind w:left="1040" w:hanging="35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Wyżywienie </w:t>
      </w:r>
      <w:r>
        <w:rPr>
          <w:rFonts w:ascii="Times New Roman" w:eastAsia="Times New Roman" w:hAnsi="Times New Roman"/>
          <w:sz w:val="22"/>
        </w:rPr>
        <w:t>naliczane jest z góry i podlega rozliczeniu z tytułu nieobecności w następnym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miesiącu. Odpisu dokonuje się pod warunkiem zgłoszenia do godziny </w:t>
      </w:r>
      <w:r>
        <w:rPr>
          <w:rFonts w:ascii="Times New Roman" w:eastAsia="Times New Roman" w:hAnsi="Times New Roman"/>
          <w:b/>
          <w:sz w:val="22"/>
        </w:rPr>
        <w:t xml:space="preserve">15.00 </w:t>
      </w:r>
      <w:r>
        <w:rPr>
          <w:rFonts w:ascii="Times New Roman" w:eastAsia="Times New Roman" w:hAnsi="Times New Roman"/>
          <w:sz w:val="22"/>
        </w:rPr>
        <w:t>dnia poprzedzającego nieobecność dziecka, natomiast zgłoszenie dokonane po terminie zostaje uwzględnione od kolejnego dnia.</w:t>
      </w:r>
    </w:p>
    <w:p w14:paraId="7C8FFB32" w14:textId="77777777" w:rsidR="00B6145E" w:rsidRDefault="00B6145E" w:rsidP="00B6145E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14:paraId="3AA4A5F3" w14:textId="77777777" w:rsidR="00B6145E" w:rsidRDefault="00B6145E" w:rsidP="00B6145E">
      <w:pPr>
        <w:spacing w:line="237" w:lineRule="auto"/>
        <w:ind w:left="104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Wyjątek stanowi miesiąc czerwiec i miesiące wakacyjne, w których opłata naliczana jest wg zadeklarowanych przez rodziców/prawnych opiekunów dni uczęszczania dziecka do przedszkola. Nieobecność dziecka w dni zadeklarowane nie uprawnia do dokonywania odpisów za wyżywienie.</w:t>
      </w:r>
    </w:p>
    <w:p w14:paraId="597F2D9F" w14:textId="77777777" w:rsidR="00B6145E" w:rsidRDefault="00B6145E" w:rsidP="00B6145E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14:paraId="7F061E80" w14:textId="77777777" w:rsidR="00B6145E" w:rsidRPr="00330BE8" w:rsidRDefault="00B6145E" w:rsidP="00B6145E">
      <w:pPr>
        <w:numPr>
          <w:ilvl w:val="0"/>
          <w:numId w:val="2"/>
        </w:numPr>
        <w:tabs>
          <w:tab w:val="left" w:pos="700"/>
        </w:tabs>
        <w:spacing w:line="234" w:lineRule="auto"/>
        <w:ind w:left="700" w:right="2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celu uwzględnienia odpisów za wyżywienie, nieobecności dziecka należy zgłaszać </w:t>
      </w:r>
      <w:r w:rsidRPr="00330BE8"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> </w:t>
      </w:r>
      <w:r w:rsidRPr="00330BE8">
        <w:rPr>
          <w:rFonts w:ascii="Times New Roman" w:eastAsia="Times New Roman" w:hAnsi="Times New Roman"/>
          <w:sz w:val="22"/>
        </w:rPr>
        <w:t xml:space="preserve">aplikacji </w:t>
      </w:r>
      <w:proofErr w:type="spellStart"/>
      <w:r w:rsidRPr="00330BE8">
        <w:rPr>
          <w:rFonts w:ascii="Times New Roman" w:eastAsia="Times New Roman" w:hAnsi="Times New Roman"/>
          <w:b/>
          <w:bCs/>
          <w:sz w:val="22"/>
        </w:rPr>
        <w:t>eL</w:t>
      </w:r>
      <w:r>
        <w:rPr>
          <w:rFonts w:ascii="Times New Roman" w:eastAsia="Times New Roman" w:hAnsi="Times New Roman"/>
          <w:b/>
          <w:bCs/>
          <w:sz w:val="22"/>
        </w:rPr>
        <w:t>izak</w:t>
      </w:r>
      <w:proofErr w:type="spellEnd"/>
      <w:r>
        <w:rPr>
          <w:rFonts w:ascii="Times New Roman" w:eastAsia="Times New Roman" w:hAnsi="Times New Roman"/>
          <w:b/>
          <w:bCs/>
          <w:sz w:val="22"/>
        </w:rPr>
        <w:t>.</w:t>
      </w:r>
    </w:p>
    <w:p w14:paraId="28CD0A5D" w14:textId="77777777" w:rsidR="00B6145E" w:rsidRDefault="00B6145E" w:rsidP="00B6145E">
      <w:pPr>
        <w:spacing w:line="11" w:lineRule="exact"/>
        <w:jc w:val="both"/>
        <w:rPr>
          <w:rFonts w:ascii="Times New Roman" w:eastAsia="Times New Roman" w:hAnsi="Times New Roman"/>
          <w:sz w:val="22"/>
        </w:rPr>
      </w:pPr>
    </w:p>
    <w:p w14:paraId="5D1360FC" w14:textId="77777777" w:rsidR="00B6145E" w:rsidRDefault="00B6145E" w:rsidP="00B6145E">
      <w:pPr>
        <w:numPr>
          <w:ilvl w:val="0"/>
          <w:numId w:val="2"/>
        </w:numPr>
        <w:tabs>
          <w:tab w:val="left" w:pos="700"/>
        </w:tabs>
        <w:spacing w:line="251" w:lineRule="auto"/>
        <w:ind w:left="700" w:right="20" w:hanging="364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Przy dokonywaniu płatności przelewem za datę uiszczenia opłaty uważa się datę wpływu środków na konto bankowe Zespołu Szkolno-Przedszkolnego w Borkowie, w związku z czym należy uwzględnić czas dokonania rozliczeń pomiędzy bankiem nadawcy a bankiem odbiorcy.</w:t>
      </w:r>
    </w:p>
    <w:p w14:paraId="4B7C7D29" w14:textId="77777777" w:rsidR="00B6145E" w:rsidRDefault="00B6145E" w:rsidP="00B6145E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Wpłaty dokonywane gotówką są przyjmowane w kasie u intendenta.</w:t>
      </w:r>
    </w:p>
    <w:p w14:paraId="01DA7107" w14:textId="77777777" w:rsidR="00B6145E" w:rsidRDefault="00B6145E" w:rsidP="00B6145E">
      <w:pPr>
        <w:spacing w:line="9" w:lineRule="exact"/>
        <w:jc w:val="both"/>
        <w:rPr>
          <w:rFonts w:ascii="Times New Roman" w:eastAsia="Times New Roman" w:hAnsi="Times New Roman"/>
          <w:sz w:val="22"/>
        </w:rPr>
      </w:pPr>
    </w:p>
    <w:p w14:paraId="342ED8EF" w14:textId="77777777" w:rsidR="00B6145E" w:rsidRDefault="00B6145E" w:rsidP="00B6145E">
      <w:pPr>
        <w:numPr>
          <w:ilvl w:val="0"/>
          <w:numId w:val="2"/>
        </w:numPr>
        <w:tabs>
          <w:tab w:val="left" w:pos="700"/>
        </w:tabs>
        <w:spacing w:line="235" w:lineRule="auto"/>
        <w:ind w:left="700" w:right="2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zwłokę w uiszczaniu opłat zostaną naliczone odsetki w wysokości jak od zaległości podatkowych.</w:t>
      </w:r>
    </w:p>
    <w:p w14:paraId="044515EF" w14:textId="77777777" w:rsidR="00B6145E" w:rsidRDefault="00B6145E" w:rsidP="00B6145E">
      <w:pPr>
        <w:spacing w:line="10" w:lineRule="exact"/>
        <w:ind w:right="20"/>
        <w:jc w:val="both"/>
        <w:rPr>
          <w:rFonts w:ascii="Times New Roman" w:eastAsia="Times New Roman" w:hAnsi="Times New Roman"/>
          <w:sz w:val="22"/>
        </w:rPr>
      </w:pPr>
    </w:p>
    <w:p w14:paraId="6967126A" w14:textId="77777777" w:rsidR="00B6145E" w:rsidRDefault="00B6145E" w:rsidP="00B6145E">
      <w:pPr>
        <w:spacing w:line="235" w:lineRule="auto"/>
        <w:ind w:left="660" w:right="20" w:hanging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termin płatności przypada w dzień ustawowo wolny od pracy lub inny dzień wolny od pracy (np. sobota) to zostaje przesunięty na kolejny pierwszy dzień roboczy.</w:t>
      </w:r>
    </w:p>
    <w:p w14:paraId="323A6D3C" w14:textId="77777777" w:rsidR="00B6145E" w:rsidRDefault="00B6145E" w:rsidP="00B6145E">
      <w:pPr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14:paraId="067D72E3" w14:textId="77777777" w:rsidR="00B6145E" w:rsidRDefault="00B6145E" w:rsidP="00B6145E">
      <w:pPr>
        <w:numPr>
          <w:ilvl w:val="0"/>
          <w:numId w:val="2"/>
        </w:numPr>
        <w:tabs>
          <w:tab w:val="left" w:pos="700"/>
        </w:tabs>
        <w:spacing w:line="234" w:lineRule="auto"/>
        <w:ind w:left="700" w:right="2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Przedszkole zapewnia całodzienne wyżywienie składające się z czterech posiłków (śniadanie, drugie śniadanie, obiad z dwóch dań, podwieczorek).</w:t>
      </w:r>
    </w:p>
    <w:p w14:paraId="15AD2B03" w14:textId="77777777" w:rsidR="00B6145E" w:rsidRDefault="00B6145E" w:rsidP="00B6145E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14:paraId="2F57BC93" w14:textId="77777777" w:rsidR="00B6145E" w:rsidRDefault="00B6145E" w:rsidP="00B6145E">
      <w:pPr>
        <w:spacing w:line="234" w:lineRule="auto"/>
        <w:ind w:left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Koszt posiłku dla dzieci z przedszkola uwzględnia tylko koszt tzw. „wsadu do kotła” czyli koszt surowców użytych do przygotowania posiłku.</w:t>
      </w:r>
    </w:p>
    <w:p w14:paraId="53EA2CDE" w14:textId="77777777" w:rsidR="00B6145E" w:rsidRDefault="00B6145E" w:rsidP="00B6145E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14:paraId="59C815D7" w14:textId="77777777" w:rsidR="00B6145E" w:rsidRDefault="00B6145E" w:rsidP="00B6145E">
      <w:pPr>
        <w:numPr>
          <w:ilvl w:val="0"/>
          <w:numId w:val="2"/>
        </w:numPr>
        <w:tabs>
          <w:tab w:val="left" w:pos="700"/>
        </w:tabs>
        <w:spacing w:line="235" w:lineRule="auto"/>
        <w:ind w:left="700" w:right="2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Korzystanie z wychowania przedszkolnego w wymiarze przekraczającym 5 godzin dziennie dla dzieci objętych wychowaniem przedszkolnym do końca roku szkolnego w roku kalendarzowym, w którym kończy 6 lat jest odpłatne.</w:t>
      </w:r>
    </w:p>
    <w:p w14:paraId="6BFAC719" w14:textId="77777777" w:rsidR="00B6145E" w:rsidRDefault="00B6145E" w:rsidP="00B6145E">
      <w:pPr>
        <w:spacing w:line="15" w:lineRule="exact"/>
        <w:jc w:val="both"/>
        <w:rPr>
          <w:rFonts w:ascii="Times New Roman" w:eastAsia="Times New Roman" w:hAnsi="Times New Roman"/>
          <w:sz w:val="22"/>
        </w:rPr>
      </w:pPr>
    </w:p>
    <w:p w14:paraId="578925D9" w14:textId="1ACD4799" w:rsidR="006D6D3D" w:rsidRDefault="00B6145E" w:rsidP="00B6145E">
      <w:pPr>
        <w:numPr>
          <w:ilvl w:val="0"/>
          <w:numId w:val="2"/>
        </w:numPr>
        <w:tabs>
          <w:tab w:val="left" w:pos="700"/>
        </w:tabs>
        <w:spacing w:line="238" w:lineRule="auto"/>
        <w:ind w:left="700" w:hanging="364"/>
        <w:jc w:val="both"/>
      </w:pPr>
      <w:r w:rsidRPr="00B6145E">
        <w:rPr>
          <w:rFonts w:ascii="Times New Roman" w:eastAsia="Times New Roman" w:hAnsi="Times New Roman"/>
          <w:sz w:val="22"/>
        </w:rPr>
        <w:t>Wysokość opłat za korzystanie z wychowania przedszkolnego w Publicznym Przedszkolu w Borkowie zgodnie z Uchwała Rady Gminy Pruszcz Gdański nr XXXVII/124/2017 z dnia 14 grudnia 2017r. w sprawie ustalania wysokości opłat za korzystanie z wychowania przedszkolnego w prowadzonych przez Gminę Pruszcz Gdański publicznych przedszkolach, publicznych innych formach wychowania przedszkolnego i oddziałach przedszkolny w szkołach podstawowych wynosi 1 zł za godzinę zajęć w czasie przekraczającym 5 godzin dziennie.</w:t>
      </w:r>
    </w:p>
    <w:sectPr w:rsidR="006D6D3D" w:rsidSect="00B614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47558024">
    <w:abstractNumId w:val="0"/>
  </w:num>
  <w:num w:numId="2" w16cid:durableId="31090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E"/>
    <w:rsid w:val="006D6D3D"/>
    <w:rsid w:val="00B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C15"/>
  <w15:chartTrackingRefBased/>
  <w15:docId w15:val="{7FB417DE-BC0A-43DC-BC9F-23FDB12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5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6145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Borkowo</dc:creator>
  <cp:keywords/>
  <dc:description/>
  <cp:lastModifiedBy>sekretariat Borkowo</cp:lastModifiedBy>
  <cp:revision>1</cp:revision>
  <dcterms:created xsi:type="dcterms:W3CDTF">2022-09-12T06:11:00Z</dcterms:created>
  <dcterms:modified xsi:type="dcterms:W3CDTF">2022-09-12T06:11:00Z</dcterms:modified>
</cp:coreProperties>
</file>