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F2BBB">
        <w:rPr>
          <w:rFonts w:ascii="Times New Roman" w:hAnsi="Times New Roman" w:cs="Times New Roman"/>
          <w:b/>
          <w:bCs/>
          <w:sz w:val="48"/>
          <w:szCs w:val="48"/>
        </w:rPr>
        <w:t>PROGRAM WYCHOWAWCZO -PROFILAKTYCZNY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F2BBB">
        <w:rPr>
          <w:rFonts w:ascii="Times New Roman" w:hAnsi="Times New Roman" w:cs="Times New Roman"/>
          <w:b/>
          <w:bCs/>
          <w:sz w:val="48"/>
          <w:szCs w:val="48"/>
        </w:rPr>
        <w:t>SZKOŁY PODSTAWOWEJ IM. JANA BRZECHWY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F2BBB">
        <w:rPr>
          <w:rFonts w:ascii="Times New Roman" w:hAnsi="Times New Roman" w:cs="Times New Roman"/>
          <w:b/>
          <w:bCs/>
          <w:sz w:val="48"/>
          <w:szCs w:val="48"/>
        </w:rPr>
        <w:t>W BORKOWIE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F2BBB">
        <w:rPr>
          <w:rFonts w:ascii="Times New Roman" w:hAnsi="Times New Roman" w:cs="Times New Roman"/>
          <w:b/>
          <w:bCs/>
          <w:sz w:val="48"/>
          <w:szCs w:val="48"/>
        </w:rPr>
        <w:t>NA ROK SZKOLNY 2021 -2022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F2BB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</w:rPr>
        <w:t>PODSTAWY PRAWNE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after="200"/>
        <w:ind w:left="144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Konstytucja Rzeczypospolitej Polskiej z dnia 2 kwietnia 1997 r (Dz. U. Nr 78 poz.483 ze zm.)</w:t>
      </w:r>
    </w:p>
    <w:p w:rsidR="00E66F6C" w:rsidRPr="009F2BBB" w:rsidRDefault="00E66F6C">
      <w:pPr>
        <w:spacing w:after="200"/>
        <w:ind w:left="144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Konwencja o prawach dziecka (Dz. U. z 1991 r. Nr 120, poz. 526 ze zmianami)</w:t>
      </w:r>
    </w:p>
    <w:p w:rsidR="00E66F6C" w:rsidRPr="009F2BBB" w:rsidRDefault="00E66F6C">
      <w:pPr>
        <w:shd w:val="clear" w:color="auto" w:fill="FFFFFF"/>
        <w:spacing w:after="440"/>
        <w:ind w:left="7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hyperlink r:id="rId7">
        <w:r w:rsidRPr="009F2BBB">
          <w:rPr>
            <w:rFonts w:ascii="Times New Roman" w:hAnsi="Times New Roman" w:cs="Times New Roman"/>
            <w:sz w:val="24"/>
            <w:szCs w:val="24"/>
            <w:highlight w:val="white"/>
          </w:rPr>
          <w:t>Ustawa z dnia 7 września 1991 r. o systemie oświaty (Dz. U. z 2019 r. poz. 1481)</w:t>
        </w:r>
      </w:hyperlink>
    </w:p>
    <w:p w:rsidR="00E66F6C" w:rsidRPr="009F2BBB" w:rsidRDefault="00E66F6C">
      <w:pPr>
        <w:shd w:val="clear" w:color="auto" w:fill="FFFFFF"/>
        <w:spacing w:after="440"/>
        <w:ind w:left="7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hyperlink r:id="rId8">
        <w:r w:rsidRPr="009F2BBB">
          <w:rPr>
            <w:rFonts w:ascii="Times New Roman" w:hAnsi="Times New Roman" w:cs="Times New Roman"/>
            <w:sz w:val="24"/>
            <w:szCs w:val="24"/>
            <w:highlight w:val="white"/>
          </w:rPr>
          <w:t>Ustawa z dnia 14 grudnia 2016 r. – Prawo oświatowe (Dz. U. z 2019 r., poz. 1148, z późn. zm.)</w:t>
        </w:r>
      </w:hyperlink>
    </w:p>
    <w:p w:rsidR="00E66F6C" w:rsidRPr="009F2BBB" w:rsidRDefault="00E66F6C">
      <w:pPr>
        <w:shd w:val="clear" w:color="auto" w:fill="FFFFFF"/>
        <w:spacing w:after="4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hyperlink r:id="rId9">
        <w:r w:rsidRPr="009F2BBB">
          <w:rPr>
            <w:rFonts w:ascii="Times New Roman" w:hAnsi="Times New Roman" w:cs="Times New Roman"/>
            <w:sz w:val="24"/>
            <w:szCs w:val="24"/>
            <w:highlight w:val="white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</w:p>
    <w:p w:rsidR="00E66F6C" w:rsidRPr="009F2BBB" w:rsidRDefault="00E66F6C">
      <w:pPr>
        <w:shd w:val="clear" w:color="auto" w:fill="FFFFFF"/>
        <w:spacing w:after="4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hyperlink r:id="rId10">
        <w:r w:rsidRPr="009F2BBB">
          <w:rPr>
            <w:rFonts w:ascii="Times New Roman" w:hAnsi="Times New Roman" w:cs="Times New Roman"/>
            <w:sz w:val="24"/>
            <w:szCs w:val="24"/>
            <w:highlight w:val="white"/>
          </w:rPr>
          <w:t>Rozporządzenie Ministra Edukacji Narodowe</w:t>
        </w:r>
      </w:hyperlink>
      <w:r w:rsidRPr="009F2BBB">
        <w:rPr>
          <w:rFonts w:ascii="Times New Roman" w:hAnsi="Times New Roman" w:cs="Times New Roman"/>
          <w:sz w:val="24"/>
          <w:szCs w:val="24"/>
        </w:rPr>
        <w:t>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E66F6C" w:rsidRPr="009F2BBB" w:rsidRDefault="00E66F6C">
      <w:pPr>
        <w:shd w:val="clear" w:color="auto" w:fill="FFFFFF"/>
        <w:spacing w:after="4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i/>
          <w:iCs/>
          <w:sz w:val="24"/>
          <w:szCs w:val="24"/>
        </w:rPr>
        <w:t>. Rozporządzenie Ministra Edukacji Narodowej z 20 marca 2020 r. w sprawie szczególnych rozwiązań w okresie czasowego ograniczenia funkcjonowania jednostek systemu oświaty w związku z zapobieganiem, przeciwdziałaniem i zwalczaniem COVID-19 (Dz.U. z 2020 r. poz. 493) - ze zmianami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</w:rPr>
        <w:t xml:space="preserve">WPROWADZENIE </w:t>
      </w:r>
      <w:r w:rsidRPr="009F2B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F6C" w:rsidRPr="009F2BBB" w:rsidRDefault="00E66F6C">
      <w:pPr>
        <w:spacing w:before="24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WYCHOWANIE Proces wspomagania dziecka w rozwoju, ukierunkowany na osiągnięcie pełni dojrzałości: fizycznej, psychicznej, społecznej      i duchowej.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PROFILAKTYKA   Proces wspomagania człowieka w radzeniu sobie z trudnościami zagrażającymi prawidłowemu rozwojowi i zdrowemu życiu, a także ograniczenie i likwidowanie czynników blokujących i zaburzających zdrowe życie.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Program zawiera dwa rodzaje profilaktyki: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pierwszorzędową – skierowaną do wszystkich uczniów i ich rodziców;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drugorzędową – obejmującą uczniów już zdiagnozowanych.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E66F6C" w:rsidRPr="009F2BBB" w:rsidRDefault="00E66F6C">
      <w:pPr>
        <w:spacing w:before="24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Realizacja Szkolnego Programu Wychowawczo - Profilaktycznego zgodnie z jego założeniami ma doprowadzić do aktywnego rozwoju wszystkich sfer osobowości ucznia i umożliwić mu osiągnięcie szeroko rozumianego sukcesu. Zaspokajając jego potrzeby, nauczyciele,                a 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  i zdrowym życiu, dają osobiste wsparcie.  Program przeznaczony jest do realizacji przez  wychowawców  klas  podczas 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Przy opracowaniu Programu Wychowawczo - Profilaktycznego szkoły uwzględniono: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dotychczasowe doświadczenia szkoły,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zebrane od rodziców, uczniów i nauczycieli propozycje dotyczące głównych problemów wychowawczych i profilaktycznych w szkole                             i środowisku;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przeprowadzone badania nt. sytuacji wychowawczej, zagrożeń uzależnieniami w szkole i środowisku;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przewidywane zmiany w szkole, środowisku i kraju, mogące mieć wpływ na proces wychowania.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2B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</w:rPr>
        <w:t xml:space="preserve">  DIAGNOZA SYTUACJI ŚRODOWISKOWEJ SZKOŁY</w:t>
      </w:r>
    </w:p>
    <w:p w:rsidR="00E66F6C" w:rsidRPr="009F2BBB" w:rsidRDefault="00E66F6C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Szkoła Podstawowa im. Jana Brzechwy w Borkowi</w:t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e  w roku szkolnym 2021/2022 liczy 23 oddziały, w tym 9 klas I-III i 14 klas IV-VIII. </w:t>
      </w:r>
      <w:r w:rsidRPr="009F2BBB">
        <w:rPr>
          <w:rFonts w:ascii="Times New Roman" w:hAnsi="Times New Roman" w:cs="Times New Roman"/>
          <w:sz w:val="24"/>
          <w:szCs w:val="24"/>
        </w:rPr>
        <w:t xml:space="preserve"> Każdego roku przeprowadzana jest diagnoza środowiska, analizuje się potrzeby i zasoby szkoły z obszaru wychowania i profilaktyki w szkole na podstawie:</w:t>
      </w:r>
    </w:p>
    <w:p w:rsidR="00E66F6C" w:rsidRPr="009F2BBB" w:rsidRDefault="00E66F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ankiet skierowanych do rodziców, nauczycieli i uczniów na temat ich oczekiwań w realizacji treści profilaktycznych i wychowawczych,</w:t>
      </w:r>
    </w:p>
    <w:p w:rsidR="00E66F6C" w:rsidRPr="009F2BBB" w:rsidRDefault="00E66F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spostrzeżeń wychowawców na temat klas,</w:t>
      </w:r>
    </w:p>
    <w:p w:rsidR="00E66F6C" w:rsidRPr="009F2BBB" w:rsidRDefault="00E66F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analiza dokumentacji szkolnej,</w:t>
      </w:r>
    </w:p>
    <w:p w:rsidR="00E66F6C" w:rsidRPr="009F2BBB" w:rsidRDefault="00E66F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obserwacji bieżących zachowań uczniów na terenie szkoły, analiza uwag wpisanych do dziennika,</w:t>
      </w:r>
    </w:p>
    <w:p w:rsidR="00E66F6C" w:rsidRPr="009F2BBB" w:rsidRDefault="00E66F6C">
      <w:pPr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sprawozdań semestralnych opracowanych przez wychowawców.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 wyniku diagnozy i ewaluacji Programu Wychowawczego i Programu Profilaktyki wyłoniono następujące wnioski:</w:t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• Udzielanie pomocy psychologiczno-pedagogicznej; </w:t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• Upowszechnianie zajęć alternatywnych do zachowań ryzykownych, rozwijających umiejętności psychologiczne i społeczne uczniów; </w:t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• Angażowanie uczniów w procesy podejmowania decyzji w szkole, samorząd szkolny, wolontariat i inne formy aktywności uczniowskiej; </w:t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Zajęcia integracyjne w zespołach klasowych;</w:t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• Zajęcia rozwijające uzdolnienia; </w:t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Kontynuacja zajęć dotyczących empatycznej komunikacji, Trening Umiejętności Społecznych oraz zajęć ze zdrowia psychicznego dla klas VIII.</w:t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 wzmacniać działania wychowawcze wdrażające do przestrzegania norm społecznych się oraz kształtujące postawę  szacunku i tolerancji wśród uczniów;</w:t>
      </w:r>
      <w:r w:rsidRPr="009F2BBB">
        <w:rPr>
          <w:rFonts w:ascii="Times New Roman" w:hAnsi="Times New Roman" w:cs="Times New Roman"/>
          <w:sz w:val="24"/>
          <w:szCs w:val="24"/>
        </w:rPr>
        <w:tab/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kontynuować oddziaływania profilaktyczne w zakresie przeciwdziałania uzależnieniom od alkoholu, nikotyny (e-papierosy), substancji psychoaktywnych i uzależnieniom.</w:t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• Organizowanie i udzielanie wsparcia dla rodziców, tj: webinary, spotkania ze specjalistami, konsultacje i porady, pedagogizacja podczas spotkań z rodzicami; </w:t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• Włączanie rodziców w procesy podejmowania decyzji w szkole oraz w ważne wydarzenia i działania na rzecz tworzenia bezpiecznej i przyjaznej szkoły.</w:t>
      </w:r>
      <w:r w:rsidRPr="009F2BBB">
        <w:rPr>
          <w:rFonts w:ascii="Times New Roman" w:hAnsi="Times New Roman" w:cs="Times New Roman"/>
          <w:sz w:val="24"/>
          <w:szCs w:val="24"/>
        </w:rPr>
        <w:tab/>
      </w: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66F6C" w:rsidRPr="009F2BBB" w:rsidRDefault="00E66F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66F6C" w:rsidRPr="009F2BBB" w:rsidRDefault="00E66F6C">
      <w:pPr>
        <w:spacing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Na podstawie spostrzeżeń wychowawców, sprawozdań semestralnych oraz analizy dokumentacji: podsumowania pracy wychowawczej i dydaktycznej w roku szkolnym 2019/2020 sprecyzowano wnioski do pracy wychowawczej na następny rok szkolny.</w:t>
      </w:r>
    </w:p>
    <w:p w:rsidR="00E66F6C" w:rsidRPr="009F2BBB" w:rsidRDefault="00E66F6C">
      <w:pPr>
        <w:spacing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 Wnioski w klasach I - III są następujące:</w:t>
      </w:r>
    </w:p>
    <w:p w:rsidR="00E66F6C" w:rsidRPr="009F2BBB" w:rsidRDefault="00E66F6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pracować nad integracją zespołu klasowego</w:t>
      </w:r>
    </w:p>
    <w:p w:rsidR="00E66F6C" w:rsidRPr="009F2BBB" w:rsidRDefault="00E66F6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motywować do pracy, rozwijać zainteresowania dzieci</w:t>
      </w:r>
    </w:p>
    <w:p w:rsidR="00E66F6C" w:rsidRPr="009F2BBB" w:rsidRDefault="00E66F6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prowadzić działania zmierzające do przestrzegania zasad panujących w klasie i szkole</w:t>
      </w:r>
    </w:p>
    <w:p w:rsidR="00E66F6C" w:rsidRPr="009F2BBB" w:rsidRDefault="00E66F6C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konsekwentne egzekwowanie zasad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Wnioski w </w:t>
      </w:r>
      <w:r w:rsidRPr="009F2BBB">
        <w:rPr>
          <w:rFonts w:ascii="Times New Roman" w:hAnsi="Times New Roman" w:cs="Times New Roman"/>
          <w:sz w:val="24"/>
          <w:szCs w:val="24"/>
        </w:rPr>
        <w:t xml:space="preserve">klasach IV - VIII </w:t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są następujące:</w:t>
      </w:r>
    </w:p>
    <w:p w:rsidR="00E66F6C" w:rsidRPr="009F2BBB" w:rsidRDefault="00E66F6C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pracować nad integracją zespołu klasowego</w:t>
      </w:r>
    </w:p>
    <w:p w:rsidR="00E66F6C" w:rsidRPr="009F2BBB" w:rsidRDefault="00E66F6C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prowadzić działania zmierzające do przestrzegania  przez  uczniów regulaminów i zasad obowiązujących w szkole </w:t>
      </w:r>
    </w:p>
    <w:p w:rsidR="00E66F6C" w:rsidRPr="009F2BBB" w:rsidRDefault="00E66F6C">
      <w:pPr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motywować uczniów do większego zaangażowania w życie szkoły,</w:t>
      </w:r>
    </w:p>
    <w:p w:rsidR="00E66F6C" w:rsidRPr="009F2BBB" w:rsidRDefault="00E66F6C">
      <w:pPr>
        <w:spacing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Na podstawie analizy pracy pedagoga i psychologa oraz sytuacji wychowawczej szkoły w roku szkolnym 2020/2021 nasunęły się następujące wnioski:</w:t>
      </w:r>
    </w:p>
    <w:p w:rsidR="00E66F6C" w:rsidRPr="009F2BBB" w:rsidRDefault="00E66F6C">
      <w:pPr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Z uwagi na trwający ponad rok okres pandemii, widoczne u dzieci objawy lękowe i depresyjne. Ważne, aby pomóc dzieciom wrócić do szkoły bez silnych obaw i lęków, zadbać o ich zdrowie psychiczne oraz kontakty społeczne. </w:t>
      </w:r>
    </w:p>
    <w:p w:rsidR="00E66F6C" w:rsidRPr="009F2BBB" w:rsidRDefault="00E66F6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Często zachowanie dziecka różni się w zależności od zajęć, inni specjaliści mogą uzupełniać wiedzę o dziecku, sytuacji - kontynuacja konsultacji specjalistów. </w:t>
      </w:r>
    </w:p>
    <w:p w:rsidR="00E66F6C" w:rsidRPr="009F2BBB" w:rsidRDefault="00E66F6C">
      <w:pPr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Z uwagi na prognozowane możliwości trudności emocjonalnych u dzieci, zaplanowanie konsultacji z psychologiem z poradni psychologiczno-pedagogicznej</w:t>
      </w:r>
    </w:p>
    <w:p w:rsidR="00E66F6C" w:rsidRPr="009F2BBB" w:rsidRDefault="00E66F6C">
      <w:pPr>
        <w:spacing w:before="240" w:after="200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E66F6C" w:rsidRPr="009F2BBB" w:rsidRDefault="00E66F6C">
      <w:pPr>
        <w:spacing w:before="240" w:after="200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</w:rPr>
        <w:t>MODEL ABSOLWENTA SZKOŁY</w:t>
      </w:r>
    </w:p>
    <w:p w:rsidR="00E66F6C" w:rsidRPr="009F2BBB" w:rsidRDefault="00E66F6C">
      <w:pPr>
        <w:spacing w:before="24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 Absolwent jest: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ab/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samodzielny: potrafi radzić sobie ze stresem, podejmuje działania i przewiduje ich konsekwencje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ab/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aktywny: posiada zainteresowania, rozwija własne uzdolnienia i pasje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ab/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odpowiedzialny: umie samodzielnie i twórczo rozwiązywać problemy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ab/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otwarty: potrafi uważnie słuchać, rozmawiać, umie współpracować w grupie, prezentuje swój punkt widzenia i szanuje poglądy innych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ab/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tolerancyjny: szanuje inne rasy i nacje oraz ich poglądy, jest wrażliwy na potrzeby drugiego człowieka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ab/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ciekawy świata: korzysta z różnych źródeł informacji, wykorzystuje zdobytą wiedzę, sprawnie posługuje się językiem obcym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ab/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świadomy swoich praw i praw innych ludzi: zna swoją wartość, swoje prawa, zna i respektuje prawa innych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ab/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optymistą: pozytywnie patrzy na świat,  lubi siebie i innych.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OGÓLNE CELE WYCHOWANIA I PROFILAKTYKI</w:t>
      </w:r>
    </w:p>
    <w:p w:rsidR="00E66F6C" w:rsidRPr="009F2BBB" w:rsidRDefault="00E66F6C">
      <w:pPr>
        <w:spacing w:before="24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Działalność wychowawcza w szkole polega na prowadzeniu działań z zakresu promocji zdrowia oraz wspomaganiu ucznia w jego rozwoju ukierunkowanym na osiągnięcie pełnej dojrzałości w sferze: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1)</w:t>
      </w:r>
      <w:r w:rsidRPr="009F2BBB">
        <w:rPr>
          <w:rFonts w:ascii="Times New Roman" w:hAnsi="Times New Roman" w:cs="Times New Roman"/>
          <w:sz w:val="14"/>
          <w:szCs w:val="14"/>
        </w:rPr>
        <w:t xml:space="preserve"> </w:t>
      </w:r>
      <w:r w:rsidRPr="009F2BBB">
        <w:rPr>
          <w:rFonts w:ascii="Times New Roman" w:hAnsi="Times New Roman" w:cs="Times New Roman"/>
          <w:sz w:val="14"/>
          <w:szCs w:val="1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>fizycznej – ukierunkowanej na zdobycie przez ucznia wiedzy i umiejętności pozwalających na prowadzenie zdrowego stylu życia                                  i podejmowania zachowań prozdrowotnych,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2)</w:t>
      </w:r>
      <w:r w:rsidRPr="009F2BBB">
        <w:rPr>
          <w:rFonts w:ascii="Times New Roman" w:hAnsi="Times New Roman" w:cs="Times New Roman"/>
          <w:sz w:val="14"/>
          <w:szCs w:val="14"/>
        </w:rPr>
        <w:t xml:space="preserve"> </w:t>
      </w:r>
      <w:r w:rsidRPr="009F2BBB">
        <w:rPr>
          <w:rFonts w:ascii="Times New Roman" w:hAnsi="Times New Roman" w:cs="Times New Roman"/>
          <w:sz w:val="14"/>
          <w:szCs w:val="1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życia, kształtowanie postaw sprzyjających rozwijaniu własnego potencjału, kształtowanie środowiska sprzyjającego rozwojowi uczniów, zdrowiu i dobrej kondycji psychicznej,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3)</w:t>
      </w:r>
      <w:r w:rsidRPr="009F2BBB">
        <w:rPr>
          <w:rFonts w:ascii="Times New Roman" w:hAnsi="Times New Roman" w:cs="Times New Roman"/>
          <w:sz w:val="14"/>
          <w:szCs w:val="14"/>
        </w:rPr>
        <w:t xml:space="preserve"> </w:t>
      </w:r>
      <w:r w:rsidRPr="009F2BBB">
        <w:rPr>
          <w:rFonts w:ascii="Times New Roman" w:hAnsi="Times New Roman" w:cs="Times New Roman"/>
          <w:sz w:val="14"/>
          <w:szCs w:val="1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E66F6C" w:rsidRPr="009F2BBB" w:rsidRDefault="00E66F6C">
      <w:pPr>
        <w:spacing w:after="20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4)</w:t>
      </w:r>
      <w:r w:rsidRPr="009F2BBB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aksjologicznej – ukierunkowanej na zdobycie konstruktywnego i stabilnego systemu wartości, w tym docenienie znaczenia zdrowia oraz poczucia sensu istnienia.</w:t>
      </w:r>
    </w:p>
    <w:p w:rsidR="00E66F6C" w:rsidRPr="009F2BBB" w:rsidRDefault="00E66F6C" w:rsidP="00B71958">
      <w:pPr>
        <w:spacing w:after="20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SZCZEGÓŁOWE CELE WYCHOWANIA I PROFILAKTYKI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OBSZAR ROZWOJU INTELEKTUALNEGO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1)  Rozpoznanie i rozwijanie uzdolnień i zainteresowań uczniów.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2) Umożliwienie udziału uczniom w zajęciach pozalekcyjnych.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3) Udzielenie wsparcia uczniom wymagającym pomocy w odpowiedniej formie.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OBSZAR ROZWOJU SPOŁECZNEGO: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1) Integrowanie zespołów klasowych. Przeprowadzenie zajęć integracyjnych w klasach I.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2) Wdrażanie do rozumienia i respektowania obowiązujących norm.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3) Rozwijanie postaw prospołecznych i działań w zakresie wolontariatu i samorządności.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OBSZAR ROZWOJU FIZYCZNEGO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1) Kształtowanie umiejętności podejmowania i realizacji zachowań prozdrowotnych.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2) Przeprowadzenie przez wychowawców zajęć sprzyjających kształtowaniu postaw prozdrowotnych.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3) Realizacja działań w ramach Szkoły Promującej Zdrowie.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OBSZAR ROZWOJU EMOCJONALNEGO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1) Kształtowanie pozytywnego obrazu własnej osoby.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2) Przeprowadzenie zajęć psychoedukacyjnych w klasach  na temat umiejętności samooceny i rozpoznawania swoich emocji.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3) Kształtowanie u uczniów umiejętności </w:t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radzenia sobie ze stresem, samokontroli, rozpoznawania i wyrażania własnych emocji.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OBSZAR ROZWOJU AKSJOLOGICZNEGO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1) Upowszechnienie wiedzy na temat obowiązujących w szkole norm i wartości.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2) Do 30 września bieżącego roku wychowawcy zapoznają uczniów i rodziców z Programem Wychowawczo - Profilaktycznym Szkoły oraz regulacjami prawa wewnątrzszkolnego.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3) Kształtowanie umiejętności kulturalnego porównywania swoich poglądów z poglądami innych.</w:t>
      </w:r>
    </w:p>
    <w:p w:rsidR="00E66F6C" w:rsidRPr="009F2BBB" w:rsidRDefault="00E66F6C">
      <w:pPr>
        <w:spacing w:after="200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STRUKTURA ODDZIAŁYWAŃ WYCHOWAWCZYCH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Dyrekcja szkoły:</w:t>
      </w:r>
    </w:p>
    <w:p w:rsidR="00E66F6C" w:rsidRPr="009F2BBB" w:rsidRDefault="00E66F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dążenie do poprawy materialnych parametrów funkcjonowania placówki,</w:t>
      </w:r>
    </w:p>
    <w:p w:rsidR="00E66F6C" w:rsidRPr="009F2BBB" w:rsidRDefault="00E66F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zapewnienie kadrze pedagogicznej warunków sprzyjających podnoszeniu kompetencji zawodowych,</w:t>
      </w:r>
    </w:p>
    <w:p w:rsidR="00E66F6C" w:rsidRPr="009F2BBB" w:rsidRDefault="00E66F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dbanie o prawidłowy obieg informacji oraz nadzór nad sprawną organizacją podejmowanych działań,</w:t>
      </w:r>
    </w:p>
    <w:p w:rsidR="00E66F6C" w:rsidRPr="009F2BBB" w:rsidRDefault="00E66F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czuwanie nad spójnością oddziaływań profilaktycznych i wychowawczych, </w:t>
      </w:r>
    </w:p>
    <w:p w:rsidR="00E66F6C" w:rsidRPr="009F2BBB" w:rsidRDefault="00E66F6C">
      <w:pPr>
        <w:numPr>
          <w:ilvl w:val="0"/>
          <w:numId w:val="2"/>
        </w:numPr>
        <w:spacing w:after="20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współpraca z rodzicami, kadrą pedagogiczną, pracownikami niepedagogicznymi.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>Wychowawcy klas:</w:t>
      </w:r>
    </w:p>
    <w:p w:rsidR="00E66F6C" w:rsidRPr="009F2BBB" w:rsidRDefault="00E66F6C">
      <w:pPr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dbanie o poczucie bezpieczeństwa i akceptacji ucznia w klasie,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wspieranie rozwoju uczniów i usamodzielniania się,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prowadzenie dokumentacji nauczania,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dokonywanie rozpoznania sytuacji rodzinnej i osobistej ucznia,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podejmowanie działań w przypadkach przemocy wobec niego, zaniedbań opiekuńczych, ujawnionych nałogów,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wnioskowanie o objęcie pomocą psychologiczno - pedagogiczną uczniów o specjalnych potrzebach edukacyjnych,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integrowanie i kierowanie zespołem klasowym,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wykorzystywanie potencjału grupy do wspierania jej członków,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ocenianie zachowania uczniów,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wdrażanie do samooceny postępów w zachowaniu,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nadzorowanie realizacji obowiązku nauki / obowiązku szkolnego,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promowanie osiągnięć klasy i pojedynczych uczniów,</w:t>
      </w:r>
    </w:p>
    <w:p w:rsidR="00E66F6C" w:rsidRPr="009F2BBB" w:rsidRDefault="00E66F6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inspirowanie pracy zespołowej w klasie, przydzielanie zespołom zadań na rzecz klasy, szkoły i środowiska oraz wspólna ocena stopnia ich realizacji,</w:t>
      </w:r>
    </w:p>
    <w:p w:rsidR="00E66F6C" w:rsidRPr="009F2BBB" w:rsidRDefault="00E66F6C">
      <w:pPr>
        <w:numPr>
          <w:ilvl w:val="0"/>
          <w:numId w:val="13"/>
        </w:numPr>
        <w:spacing w:after="20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koordynowanie pracy wychowawczo - profilaktycznej w zespole klasowym: współdziałanie z nauczycielami uczącymi w klasie; współpraca z rodzicami; włączanie ich w sprawy programowe i organizacyjne klasy; współpraca z Dyrekcją Szkoły, pedagogiem, psychologiem, pielęgniarką; współdziałanie z instytucjami pracującymi na rzecz dziecka: Policją, Poradnią Psychologiczno - Pedagogiczną, Sądem Rodzinnym, Strażą Pożarną.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>Nauczyciele zajęć edukacyjnych:</w:t>
      </w:r>
    </w:p>
    <w:p w:rsidR="00E66F6C" w:rsidRPr="009F2BBB" w:rsidRDefault="00E66F6C">
      <w:pPr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realizowanie treści programowych zgodnych ze specyfiką zajęć, służących realizacji celów wychowawczo – profilaktycznych,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tworzenie warunków do aktywnego i twórczego udziału uczniów w procesie dydaktyczno - wychowawczym,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kształcenie umiejętności i postaw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przygotowywanie uroczystości, zawodów, konkursów,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promowanie osiągnięć edukacyjnych uczniów,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inspirowanie pracy zespołowej,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stwarzanie sytuacji umożliwiających samoocenę i ocenę grupy,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udzielanie uczniom konsultacji oraz pomoc w przygotowaniu się do sprawdzianów, konkursów przedmiotowych itp.,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indywidualizacja nauczania w pracy z uczniem zdolnym i mającym trudności w nauce,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wnioskowanie o diagnozę psychologiczno - pedagogiczną, uwzględnianie zaleceń specjalistów w pracy z uczniem,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opieka nad klasopracownią, troska o sprzęt i środki dydaktyczne</w:t>
      </w:r>
    </w:p>
    <w:p w:rsidR="00E66F6C" w:rsidRPr="009F2BBB" w:rsidRDefault="00E66F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dbanie o mienie i porządek w pomieszczeniu, w którym prowadzone są zajęcia,</w:t>
      </w:r>
    </w:p>
    <w:p w:rsidR="00E66F6C" w:rsidRPr="009F2BBB" w:rsidRDefault="00E66F6C">
      <w:pPr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współpraca z wychowawcami klas.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>Zespół wychowawców:</w:t>
      </w:r>
    </w:p>
    <w:p w:rsidR="00E66F6C" w:rsidRPr="009F2BBB" w:rsidRDefault="00E66F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opracowuje projekty procedur postępowania w sytuacjach zagrożenia młodzieży demoralizacją i przestępczością, zasady współpracy         z instytucjami i osobami działającymi na rzecz uczniów, propozycje modyfikacji zasady usprawiedliwiania nieobecności, karania, nagradzania, wystawiania ocen zachowania i innych,</w:t>
      </w:r>
    </w:p>
    <w:p w:rsidR="00E66F6C" w:rsidRPr="009F2BBB" w:rsidRDefault="00E66F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analizuje i rozwiązuje bieżące problemy wychowawcze,</w:t>
      </w:r>
    </w:p>
    <w:p w:rsidR="00E66F6C" w:rsidRPr="009F2BBB" w:rsidRDefault="00E66F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ustala potrzeby w zakresie doskonalenia umiejętności wychowawczych nauczycieli, w tym rozpoczynających pracę w roli wychowawcy,</w:t>
      </w:r>
    </w:p>
    <w:p w:rsidR="00E66F6C" w:rsidRPr="009F2BBB" w:rsidRDefault="00E66F6C">
      <w:pPr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przygotowuje analizy i sprawozdania w zakresie działalności wychowawczej i profilaktycznej szkoły</w:t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66F6C" w:rsidRPr="009F2BBB" w:rsidRDefault="00E66F6C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>Pedagog/psycholog:</w:t>
      </w:r>
    </w:p>
    <w:p w:rsidR="00E66F6C" w:rsidRPr="009F2BBB" w:rsidRDefault="00E66F6C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 prowadzenie badań i działań diagnostycznych uczniów, w tym diagnozowanie indywidualnych potrzeb rozwojowych                </w:t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       i edukacyjnych oraz możliwości psychofizycznych uczniów w celu określenia przyczyn niepowodzeń edukacyjnych oraz wspierania mocnych stron uczniów,</w:t>
      </w:r>
    </w:p>
    <w:p w:rsidR="00E66F6C" w:rsidRPr="009F2BBB" w:rsidRDefault="00E66F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diagnozowanie sytuacji wychowawczych w szkole w celu rozwiązywania problemów wychowawczych oraz wspierania rozwoju uczniów,</w:t>
      </w:r>
    </w:p>
    <w:p w:rsidR="00E66F6C" w:rsidRPr="009F2BBB" w:rsidRDefault="00E66F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udzielanie pomocy psychologiczno-pedagogicznej w formach odpowiednich do rozpoznanych potrzeb,</w:t>
      </w:r>
    </w:p>
    <w:p w:rsidR="00E66F6C" w:rsidRPr="009F2BBB" w:rsidRDefault="00E66F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podejmowanie działań z zakresu profilaktyki uzależnień i innych problemów młodzieży,</w:t>
      </w:r>
    </w:p>
    <w:p w:rsidR="00E66F6C" w:rsidRPr="009F2BBB" w:rsidRDefault="00E66F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minimalizowanie skutków zaburzeń rozwojowych, zapobieganie zaburzeniom zachowania oraz  inicjowanie różnych form pomocy                 w środowisku szkolnym i pozaszkolnym uczniów,</w:t>
      </w:r>
    </w:p>
    <w:p w:rsidR="00E66F6C" w:rsidRPr="009F2BBB" w:rsidRDefault="00E66F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inicjowanie i prowadzenie działań mediacyjnych i interwencyjnych w sytuacjach kryzysowych,</w:t>
      </w:r>
    </w:p>
    <w:p w:rsidR="00E66F6C" w:rsidRPr="009F2BBB" w:rsidRDefault="00E66F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pomoc rodzicom i nauczycielom w rozpoznawaniu i rozwijaniu indywidualnych możliwości, predyspozycji i uzdolnień uczniów,</w:t>
      </w:r>
    </w:p>
    <w:p w:rsidR="00E66F6C" w:rsidRPr="009F2BBB" w:rsidRDefault="00E66F6C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wspieranie nauczycieli i innych specjalistów w udzielaniu pomocy psychologiczno-pedagogicznej. 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>Nauczyciel - terapeuta:</w:t>
      </w:r>
    </w:p>
    <w:p w:rsidR="00E66F6C" w:rsidRPr="009F2BBB" w:rsidRDefault="00E66F6C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prowadzenie badań i działań diagnostycznych uczniów z zaburzeniami i odchyleniami rozwojowymi lub specyficznymi trudnościami uczeniu się,</w:t>
      </w:r>
    </w:p>
    <w:p w:rsidR="00E66F6C" w:rsidRPr="009F2BBB" w:rsidRDefault="00E66F6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prowadzenie zajęć korekcyjno-kompensacyjnych oraz innych zajęć o charakterze terapeutycznym,</w:t>
      </w:r>
    </w:p>
    <w:p w:rsidR="00E66F6C" w:rsidRPr="009F2BBB" w:rsidRDefault="00E66F6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podejmowanie działań profilaktycznych zapobiegających niepowodzeniom edukacyjnym uczniów, we współpracy z rodzicami uczniów,</w:t>
      </w:r>
    </w:p>
    <w:p w:rsidR="00E66F6C" w:rsidRPr="009F2BBB" w:rsidRDefault="00E66F6C">
      <w:pPr>
        <w:numPr>
          <w:ilvl w:val="0"/>
          <w:numId w:val="4"/>
        </w:numPr>
        <w:spacing w:after="20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wspieranie nauczycieli  i innych specjalistów w udzielaniu pomocy psychologiczno - pedagogicznej.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>Nauczyciel – bibliotekarz:</w:t>
      </w:r>
    </w:p>
    <w:p w:rsidR="00E66F6C" w:rsidRPr="009F2BBB" w:rsidRDefault="00E66F6C">
      <w:pPr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gromadzenie, ewidencja i opracowywanie biblioteczne zbiorów,</w:t>
      </w:r>
    </w:p>
    <w:p w:rsidR="00E66F6C" w:rsidRPr="009F2BBB" w:rsidRDefault="00E66F6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rozbudzanie i rozwijanie indywidualnych zainteresowań uczniów,</w:t>
      </w:r>
    </w:p>
    <w:p w:rsidR="00E66F6C" w:rsidRPr="009F2BBB" w:rsidRDefault="00E66F6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pogłębianie u uczniów nawyku czytania i uczenia się,</w:t>
      </w:r>
    </w:p>
    <w:p w:rsidR="00E66F6C" w:rsidRPr="009F2BBB" w:rsidRDefault="00E66F6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przeprowadzanie lekcji bibliotecznych,</w:t>
      </w:r>
    </w:p>
    <w:p w:rsidR="00E66F6C" w:rsidRPr="009F2BBB" w:rsidRDefault="00E66F6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informowanie nauczycieli o czytelnictwie uczniów,</w:t>
      </w:r>
    </w:p>
    <w:p w:rsidR="00E66F6C" w:rsidRPr="009F2BBB" w:rsidRDefault="00E66F6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przygotowywanie wykazów stanu czytelnictwa,</w:t>
      </w:r>
    </w:p>
    <w:p w:rsidR="00E66F6C" w:rsidRPr="009F2BBB" w:rsidRDefault="00E66F6C">
      <w:pPr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współpraca z innymi bibliotekami i instytucjami oświatowo-wychowawczymi.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>Rodzice</w:t>
      </w:r>
      <w:r w:rsidRPr="009F2BBB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E66F6C" w:rsidRPr="009F2BBB" w:rsidRDefault="00E66F6C">
      <w:pPr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aktywne zaangażowanie w realizację programu,</w:t>
      </w:r>
    </w:p>
    <w:p w:rsidR="00E66F6C" w:rsidRPr="009F2BBB" w:rsidRDefault="00E66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wywiązywanie się z obowiązków rodzicielskich,</w:t>
      </w:r>
    </w:p>
    <w:p w:rsidR="00E66F6C" w:rsidRPr="009F2BBB" w:rsidRDefault="00E66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poinformowanie szkoły o wszelkich, zauważonych nieprawidłowościach i zagrożeniach dla prawidłowego i bezpiecznego rozwoju  uczniów,</w:t>
      </w:r>
    </w:p>
    <w:p w:rsidR="00E66F6C" w:rsidRPr="009F2BBB" w:rsidRDefault="00E66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udział w oferowanych przez szkołę spotkaniach,</w:t>
      </w:r>
    </w:p>
    <w:p w:rsidR="00E66F6C" w:rsidRPr="009F2BBB" w:rsidRDefault="00E66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 xml:space="preserve">wspomaganie szkoły przez pracę w Radzie Rodziców szkoły, </w:t>
      </w:r>
    </w:p>
    <w:p w:rsidR="00E66F6C" w:rsidRPr="009F2BBB" w:rsidRDefault="00E66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inicjowanie i współorganizowanie imprez i akcji szkolnych,</w:t>
      </w:r>
    </w:p>
    <w:p w:rsidR="00E66F6C" w:rsidRPr="009F2BBB" w:rsidRDefault="00E66F6C">
      <w:pPr>
        <w:numPr>
          <w:ilvl w:val="0"/>
          <w:numId w:val="12"/>
        </w:numPr>
        <w:spacing w:after="20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ścisła współpraca z kadrą pedagogiczną.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>Samorząd Uczniowski:</w:t>
      </w:r>
    </w:p>
    <w:p w:rsidR="00E66F6C" w:rsidRPr="009F2BBB" w:rsidRDefault="00E66F6C">
      <w:pPr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współpraca z nauczycielami w zakresie diagnozy obszarów problemowych (przeprowadzanie sondaży, ankiet),</w:t>
      </w:r>
    </w:p>
    <w:p w:rsidR="00E66F6C" w:rsidRPr="009F2BBB" w:rsidRDefault="00E66F6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współorganizowanie imprez i akcji szkolnych,</w:t>
      </w:r>
    </w:p>
    <w:p w:rsidR="00E66F6C" w:rsidRPr="009F2BBB" w:rsidRDefault="00E66F6C">
      <w:pPr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uczestniczenie w opiniowaniu dokumentów szkolnych (Statut Szkoły, Szkolny Program Wychowawczo-Profilaktyczny).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  <w:u w:val="single"/>
        </w:rPr>
        <w:t>Środowisko lokalne:</w:t>
      </w:r>
    </w:p>
    <w:p w:rsidR="00E66F6C" w:rsidRPr="009F2BBB" w:rsidRDefault="00E66F6C">
      <w:pPr>
        <w:spacing w:after="200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sz w:val="24"/>
          <w:szCs w:val="24"/>
          <w:highlight w:val="white"/>
        </w:rPr>
        <w:t>- pomoc w oddziaływaniach profilaktycznych i wychowawczych instytucji wspierających pracę szkoły, a w szczególności: Poradni Psychologiczno – Pedagogiczna w Pruszczu Gdańskim, Sądu Rejonowego, Wydział Rodzinny i Nieletnich w Gdańsku, Ośrodka Interwencji Kryzysowej w Gdańsku, Gminnego Ośrodka Pomocy Społecznej w Pruszczu Gdańskim, Policji, Straży Pożarnej.</w:t>
      </w:r>
    </w:p>
    <w:p w:rsidR="00E66F6C" w:rsidRPr="009F2BBB" w:rsidRDefault="00E66F6C">
      <w:pPr>
        <w:spacing w:after="20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E66F6C" w:rsidRPr="009F2BBB" w:rsidRDefault="00E66F6C">
      <w:pPr>
        <w:spacing w:after="20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HARMONOGRAM DZIAŁAŃ</w:t>
      </w:r>
    </w:p>
    <w:tbl>
      <w:tblPr>
        <w:tblW w:w="14160" w:type="dxa"/>
        <w:tblInd w:w="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100"/>
        <w:gridCol w:w="3225"/>
        <w:gridCol w:w="4410"/>
        <w:gridCol w:w="2400"/>
        <w:gridCol w:w="2025"/>
      </w:tblGrid>
      <w:tr w:rsidR="00E66F6C" w:rsidRPr="009F2BBB">
        <w:trPr>
          <w:trHeight w:val="9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20" w:right="280"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 w:firstLin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Sfera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20" w:right="280"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 w:firstLin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realizacji </w:t>
            </w: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</w:t>
            </w: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Osoby odpowiedzialne </w:t>
            </w: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40"/>
              <w:ind w:left="-40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 w:right="6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E66F6C" w:rsidRPr="009F2BBB">
        <w:trPr>
          <w:trHeight w:val="1875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BBB">
              <w:rPr>
                <w:rFonts w:ascii="Times New Roman" w:hAnsi="Times New Roman" w:cs="Times New Roman"/>
                <w:b/>
                <w:bCs/>
              </w:rPr>
              <w:t>INTELEKTUALNA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Rozpoznanie możliwości, potencjału uczniów oraz rozwijanie ich uzdolnień   i zainteresowań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Przeprowadzanie w klasach diagnoz i ankiet wstępnych oraz obserwacji podczas bieżącej pracy.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E66F6C" w:rsidRPr="009F2BBB">
        <w:trPr>
          <w:trHeight w:val="435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Rozwijanie zainteresowań i zdolności uczniów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Przygotowanie propozycji zajęć pozalekcyjnych, kół zainteresowań, warsztatów, konkursów, wyjść do muzeum, teatru, na wystawy, udział w życiu kulturalnym regionu.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Przygotowanie programów artystycznych na uroczystości szkolne, prezentowanie talentów na forum szkoły.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Przeprowadzenie przez nauczycieli zajęć lekcyjnych z wykorzystaniem aktywizujących metod pracy.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Propagowanie czytelnictwa wśród uczniów.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Nauczyciele,      wychowawcy, bibliotekarz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harmonogram zajęć i kalendarzem szkolnych uroczystości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F6C" w:rsidRPr="009F2BBB">
        <w:trPr>
          <w:trHeight w:val="207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Konkursy, uroczystości szkolne, wystawy prac plastycznych.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Nauczyciele, organizatorzy uroczystości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ab/>
              <w:t>Zgodnie z harmonogramem uroczystości</w:t>
            </w:r>
          </w:p>
        </w:tc>
      </w:tr>
      <w:tr w:rsidR="00E66F6C" w:rsidRPr="009F2BBB">
        <w:trPr>
          <w:trHeight w:val="207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Kształcenie samodzielnego formułowania i wyrażania sądów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" w:right="28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" w:right="28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Warsztaty w klasach.</w:t>
            </w:r>
          </w:p>
          <w:p w:rsidR="00E66F6C" w:rsidRPr="009F2BBB" w:rsidRDefault="00E66F6C" w:rsidP="00333666">
            <w:pPr>
              <w:ind w:left="40" w:right="28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Zajęcia psychoedukacyjne na temat wartości i zasad dialogu, komunikacja bez przemocy 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0" w:right="28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8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Wychowawcy pedagog, psycholog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E66F6C" w:rsidRPr="009F2BBB">
        <w:trPr>
          <w:trHeight w:val="159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Podnoszenie efektów kształcenia poprzez uświadamianie wagi edukacji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szkolne konkursy z nagrodami na najwyższą średnią i najlepszą frekwencję oraz Skok wzwyż.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Zajęcia zgodnie z harmonogramem</w:t>
            </w:r>
          </w:p>
        </w:tc>
      </w:tr>
      <w:tr w:rsidR="00E66F6C" w:rsidRPr="009F2BBB">
        <w:trPr>
          <w:trHeight w:val="159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praktyczne sposoby zarządzania czasem na warsztatach prowadzonych przez pedagoga szkolnego.</w:t>
            </w:r>
          </w:p>
          <w:p w:rsidR="00E66F6C" w:rsidRPr="009F2BBB" w:rsidRDefault="00E66F6C" w:rsidP="00333666">
            <w:pPr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Poradniki i materiały dotyczące organizacji pracy dostępne na stronie internetowej szkoły.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E66F6C" w:rsidRPr="009F2BBB">
        <w:trPr>
          <w:trHeight w:val="159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Uwrażliwianie uczniów na istotne problemy społeczne: zdrowotne, prawne, finansowe, klimatyczne i ochronę środowiska.      </w:t>
            </w:r>
            <w:r w:rsidRPr="009F2BB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Rozwijanie postawy odpowiedzialności za środowisko naturalne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w miarę możliwości spotkania ze specjalistami w danej dziedzinie, udział w akcjach, konkursach i projektach</w:t>
            </w:r>
          </w:p>
          <w:p w:rsidR="00E66F6C" w:rsidRPr="009F2BBB" w:rsidRDefault="00E66F6C" w:rsidP="00333666">
            <w:pPr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Udział w projekcie “Wszystkie dzieci zbierają elektrośmieci”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pedagog, wychowawcy, nauczyciele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E66F6C" w:rsidRPr="009F2BBB">
        <w:trPr>
          <w:trHeight w:val="2985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8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80" w:righ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MORALNA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40"/>
              <w:ind w:left="-40" w:right="280"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Działalność charytatywna SU,</w:t>
            </w:r>
          </w:p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Działalność Koła Wolontariatu Szkolnego,</w:t>
            </w:r>
          </w:p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Obchody Światowego Dnia Praw Człowieka.</w:t>
            </w:r>
          </w:p>
          <w:p w:rsidR="00E66F6C" w:rsidRPr="009F2BBB" w:rsidRDefault="00E66F6C" w:rsidP="003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Udział w Kampanii 19 dni przeciwko przemocy i krzywdzeniu dzieci i młodzieży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Opiekun Koła Wolontariatu,</w:t>
            </w:r>
          </w:p>
          <w:p w:rsidR="00E66F6C" w:rsidRPr="009F2BBB" w:rsidRDefault="00E66F6C" w:rsidP="00333666">
            <w:pPr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E66F6C" w:rsidRPr="009F2BBB" w:rsidRDefault="00E66F6C" w:rsidP="00333666">
            <w:pPr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E66F6C" w:rsidRPr="009F2BBB">
        <w:trPr>
          <w:trHeight w:val="231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Wprowadzanie uczniów w dziedzictwo cywilizacyjne Europy, edukacji patriotycznej, nauczania historii oraz poznawania polskiej kultury, w tym osiągnięć duchowych i materialnych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Świętowanie rocznic i wydarzeń patriotycznych,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Lekcje wychowawcze na temat patriotyzmu,        </w:t>
            </w: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Obchody Dnia Pamięci Ofiar Zbrodni         </w:t>
            </w: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ab/>
              <w:t>Katyńskiej.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Szkolny projekt “Paszport Młodego Patrioty”</w:t>
            </w:r>
          </w:p>
          <w:p w:rsidR="00E66F6C" w:rsidRPr="009F2BBB" w:rsidRDefault="00E66F6C" w:rsidP="003336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Projekt Patroni Roku </w:t>
            </w:r>
          </w:p>
          <w:p w:rsidR="00E66F6C" w:rsidRPr="009F2BBB" w:rsidRDefault="00E66F6C" w:rsidP="003336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( zgodnie z uchwałą Sejmu RP )</w:t>
            </w:r>
          </w:p>
          <w:p w:rsidR="00E66F6C" w:rsidRPr="009F2BBB" w:rsidRDefault="00E66F6C" w:rsidP="00333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Europejski Dzień Języków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Nauczyciele, wychowawcy, pedagog, psycholog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kalendarzem uroczystości</w:t>
            </w:r>
          </w:p>
        </w:tc>
      </w:tr>
      <w:tr w:rsidR="00E66F6C" w:rsidRPr="009F2BBB">
        <w:trPr>
          <w:trHeight w:val="175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Poznanie kultury rodzimej, zaznajamianie z kulturą regionu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940" w:right="2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6F6C" w:rsidRPr="009F2BBB" w:rsidRDefault="00E66F6C" w:rsidP="00333666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Wycieczki tematyczne, lekcje wychowawcze.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140" w:right="28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140" w:right="28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0" w:right="2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0" w:right="280" w:hanging="180"/>
              <w:jc w:val="center"/>
              <w:rPr>
                <w:rFonts w:ascii="Times New Roman" w:hAnsi="Times New Roman" w:cs="Times New Roman"/>
              </w:rPr>
            </w:pPr>
            <w:r w:rsidRPr="009F2BBB">
              <w:rPr>
                <w:rFonts w:ascii="Times New Roman" w:hAnsi="Times New Roman" w:cs="Times New Roman"/>
              </w:rPr>
              <w:t xml:space="preserve">  Terminy konkretnych wycieczek </w:t>
            </w:r>
          </w:p>
        </w:tc>
      </w:tr>
      <w:tr w:rsidR="00E66F6C" w:rsidRPr="009F2BBB">
        <w:trPr>
          <w:trHeight w:val="207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Poznanie dorobku kulturalnego Europy, świata, wykształcenie postawy tolerancji i szacunku dla innych narodów, kultur, religii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Dzień Języków Europejskich,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Dzień Unii Europejskiej.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Obchody Międzynarodowego Dnia Tolerancji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Nauczyciele, wychowawcy, pedagog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kalendarzem imprez i uroczystości</w:t>
            </w:r>
          </w:p>
        </w:tc>
      </w:tr>
      <w:tr w:rsidR="00E66F6C" w:rsidRPr="009F2BBB">
        <w:trPr>
          <w:trHeight w:val="178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Kształtowanie właściwych postaw szlachetności, zaangażowania społecznego i dbałości o zdrowie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Warsztaty organizowane przez pedagoga i psychologa szkolnego.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Gazetki tematyczne na szkolnych korytarzach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8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8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Pedagog, psycholog, wychowawcy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E66F6C" w:rsidRPr="009F2BBB">
        <w:trPr>
          <w:trHeight w:val="324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Promowanie zdrowego stylu życia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Olimpiady i turnieje sportowe, zajęcia o zdrowym stylu odżywiania się oraz znaczeniu ruchu w ramach Szkoły Promującej Zdrowie.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Propagowanie zdrowego stylu życia, umożliwianie uczniom uczestnictwa w zajęciach i turniejach sportowych, zajęcia na basenie.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Propagowanie przestrzegania zasad higieny (covid19)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Nauczyciele WF, wychowawcy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E66F6C" w:rsidRPr="009F2BBB">
        <w:trPr>
          <w:trHeight w:val="2220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Kształtowanie przekonania o społecznym aspekcie bycia uczniem szkoły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Omówienie zasad Statutu Szkoły regulaminów szkolnych  i zasad obowiązujących w placówce,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E66F6C" w:rsidRPr="009F2BBB">
        <w:trPr>
          <w:trHeight w:val="1030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Działania asymilacyjne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Wspieranie zdrowia psychicznego młodzieży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Kurs mediacji dla chętnych uczniów kl. VI- VII, prowadzony przez pedagoga szkolnego.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Współpraca z  organizacją “Ruch Solidarności z Ubogimi Trzeciego Świata Maitri” oraz Fundacją Hospicyjną im. ks. Dudkiewicza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“Ja w społeczeństwie. Jak mogę zmienić świat?</w:t>
            </w: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Wybory do Samorządu Uczniowskiego/wybory samorządów klasowych, bieżąca kontrola ich działalności, wybory opiekuna Samorządu Uczniowskiego.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praca nad integracją poszczególnych zespołów klasowych oraz całej społeczności szkolnej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Zajęcia wychowawcze z pedagogiem i psychologiem poświęcone pracy nad umiejętnościami społecznymi dzieci.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Projekt „Zajęcia wspierające zdrowie psychiczne nastolatków” klasy VIII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740" w:right="280"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8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pedagog, psycholog, opiekun SU, wychowawcy, nauczyciele religii</w:t>
            </w:r>
          </w:p>
          <w:p w:rsidR="00E66F6C" w:rsidRPr="009F2BBB" w:rsidRDefault="00E66F6C" w:rsidP="00333666">
            <w:pPr>
              <w:spacing w:before="240" w:after="240"/>
              <w:ind w:left="14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14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14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ind w:left="14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ind w:left="14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ind w:left="14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ind w:left="14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E66F6C" w:rsidRPr="009F2BBB">
        <w:trPr>
          <w:trHeight w:val="333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Doskonalenie kultury bycia.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Kształtowanie szacunku do drugiego człowieka w cyberprzestrzeni.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Kształtowanie zasad dobrego wychowania – zajęcia warsztatowe dla uczniów.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Szkolny Konkurs Savoir-Vivre.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Zajęcia warsztatowe „Świadomie w sieci” w klasach IV-VIII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Wychowawcy,</w:t>
            </w: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ab/>
              <w:t>nauczyciele</w:t>
            </w:r>
          </w:p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programem zajęć</w:t>
            </w:r>
          </w:p>
        </w:tc>
      </w:tr>
      <w:tr w:rsidR="00E66F6C" w:rsidRPr="009F2BBB">
        <w:trPr>
          <w:trHeight w:val="180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Udział w akcji Sprzątanie Świata.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Udział w akcjach charytatywnych na rzecz zwierząt, wycieczki krajoznawcze.</w:t>
            </w:r>
          </w:p>
          <w:p w:rsidR="00E66F6C" w:rsidRPr="009F2BBB" w:rsidRDefault="00E66F6C" w:rsidP="003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Udział w projekcie Eko Misja</w:t>
            </w:r>
          </w:p>
          <w:p w:rsidR="00E66F6C" w:rsidRPr="009F2BBB" w:rsidRDefault="00E66F6C" w:rsidP="00333666">
            <w:pPr>
              <w:pStyle w:val="Heading2"/>
              <w:keepNext w:val="0"/>
              <w:keepLines w:val="0"/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3686eoxi51vp" w:colFirst="0" w:colLast="0"/>
            <w:bookmarkEnd w:id="0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E66F6C" w:rsidRPr="009F2BBB">
        <w:trPr>
          <w:trHeight w:val="268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Systematyczne monitorowanie frekwencji uczniów na zajęciach lekcyjnych.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Współpraca z rodzicami w zakresie kontroli obowiązku szkolnego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Analiza frekwencji uczniów.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Systematyczne informowanie rodziców o absencji uczniów, zebrania i indywidualne spotkania z rodzicami.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wicedyrektor,</w:t>
            </w:r>
          </w:p>
          <w:p w:rsidR="00E66F6C" w:rsidRPr="009F2BBB" w:rsidRDefault="00E66F6C" w:rsidP="00333666">
            <w:pPr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sporządzanie miesięcznych zestawień obecności,</w:t>
            </w:r>
          </w:p>
          <w:p w:rsidR="00E66F6C" w:rsidRPr="009F2BBB" w:rsidRDefault="00E66F6C" w:rsidP="00333666">
            <w:pPr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harmonogramem zebrań ustalonym na dany rok szkolny</w:t>
            </w:r>
          </w:p>
        </w:tc>
      </w:tr>
      <w:tr w:rsidR="00E66F6C" w:rsidRPr="009F2BBB">
        <w:trPr>
          <w:trHeight w:val="202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Warsztaty dla uczniów prowadzone przez specjalistów z PPP.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0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Projekt profilaktyczny “Myślę. Czuję. Współpracuję”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E66F6C" w:rsidRPr="009F2BBB" w:rsidRDefault="00E66F6C" w:rsidP="00333666">
            <w:pPr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E66F6C" w:rsidRPr="009F2BBB" w:rsidRDefault="00E66F6C" w:rsidP="00333666">
            <w:pPr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konkretnymi terminami dla poszczególnych oddziałów</w:t>
            </w:r>
          </w:p>
        </w:tc>
      </w:tr>
      <w:tr w:rsidR="00E66F6C" w:rsidRPr="009F2BBB">
        <w:trPr>
          <w:trHeight w:val="237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</w:tcPr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Kształcenie umiejętności rozwiązywania problemów bez użycia siły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Zajęcia integracyjne w klasach.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wychowawcze, warsztaty z zakresu komunikacji bez przemocy.</w:t>
            </w:r>
          </w:p>
          <w:p w:rsidR="00E66F6C" w:rsidRPr="009F2BBB" w:rsidRDefault="00E66F6C" w:rsidP="00333666">
            <w:pPr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wychowawcy, nauczyciele,</w:t>
            </w:r>
          </w:p>
          <w:p w:rsidR="00E66F6C" w:rsidRPr="009F2BBB" w:rsidRDefault="00E66F6C" w:rsidP="00333666">
            <w:pPr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F6C" w:rsidRPr="009F2BBB" w:rsidRDefault="00E66F6C" w:rsidP="00333666">
            <w:pPr>
              <w:ind w:left="4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ind w:left="4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zgodnie z konkretnymi terminami dla poszczególnych klas</w:t>
            </w:r>
          </w:p>
        </w:tc>
      </w:tr>
    </w:tbl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</w:rPr>
        <w:t>PROFILAKTYKA ZAGROŻEŃ</w:t>
      </w:r>
    </w:p>
    <w:tbl>
      <w:tblPr>
        <w:tblW w:w="13957" w:type="dxa"/>
        <w:tblInd w:w="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633"/>
        <w:gridCol w:w="4656"/>
        <w:gridCol w:w="4668"/>
      </w:tblGrid>
      <w:tr w:rsidR="00E66F6C" w:rsidRPr="009F2BBB">
        <w:trPr>
          <w:trHeight w:val="615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szkoły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Cele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Formy i sposoby realizacji</w:t>
            </w:r>
          </w:p>
        </w:tc>
      </w:tr>
      <w:tr w:rsidR="00E66F6C" w:rsidRPr="009F2BBB">
        <w:trPr>
          <w:trHeight w:val="585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Zwiększenie poziomu bezpieczeństwa ucznia w szkole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1.Doskonalenie warunków bezpiecznego funkcjonowania ucznia w szkole i poza nią.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Ochrona uczniów przed skutkami niepożądanych działań ludzi z zewnątrz.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3. Eliminowanie zagrożeń pożarowych.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4. Zapewnienie bezpieczeństwa i higieny pracy oraz odpoczynku między lekcjami.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5. Ochrona mienia społecznego.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6. Przeciwdziałanie agresji w szkole.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7. Eliminowanie zagrożeń związanych z zachowaniami ryzykownymi uczniów.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8. Przeciwdziałanie zagrożeniom zarażenia Covid 19.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z wychowawcą, apele, dialogi, zajęcia pozalekcyjne, zajęcia warsztatowe i profilaktyczne.</w:t>
            </w:r>
          </w:p>
        </w:tc>
      </w:tr>
      <w:tr w:rsidR="00E66F6C" w:rsidRPr="009F2BBB">
        <w:trPr>
          <w:trHeight w:val="4335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Kształtowanie umiejętności samodzielnego, codziennego dbania o własne bezpieczeństwo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1. Zaznajomienie z przepisami BHP, drogami ewakuacyjnymi w szkole.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Zaznajamianie i systematyczne przypominanie zasad bezpiecznego poruszania się po drogach, podróżowania, nawiązywania znajomości, wypoczynku nad wodą, itp.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3. Zaznajamianie z zasadami bezpiecznego korzystania z Internetu i urządzeń elektronicznych (telefonów komórkowych, tabletów, itp.)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4.  Zaznajamianie i systematyczne przypominanie zasad przeciwdziałania Covid 19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Lekcje z wychowawcą, dialogi, zajęcia warsztatowe i profilaktyczne</w:t>
            </w:r>
          </w:p>
        </w:tc>
      </w:tr>
      <w:tr w:rsidR="00E66F6C" w:rsidRPr="009F2BBB">
        <w:trPr>
          <w:trHeight w:val="1101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zagrożeń i właściwego zachowania się w sytuacjach niebezpiecznych.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1. Minimalizowanie zagrożeń związanych z drogą „do” i „ze” szkoły.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Kształtowanie gotowości i umiejętności udzielania pierwszej pomocy w nagłych wypadkach.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3. Uświadamianie zagrożeń związanych z życiem towarzyskim, podróżami, aktywnością w okresach wolnych od nauki.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4. Doskonalenie umiejętności szacowania ryzyka sytuacyjnego, rozpoznawanie nietypowych sygnałów niebezpieczeństwa.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5. Uświadamianie zagrożeń związanych z korzystaniem z Internetu, cyberprzemoc.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6. Poznawanie sposobów krytycznego korzystania z mediów.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7. Edukacja w zakresie problemów okresu dorastania i dojrzewania ( inicjacja seksualna, ciąża)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8. Działania edukacyjno-profilaktyczne w zakresie przeciwdziałania przemocy wobec dzieci rozwoju umiejętności reagowania na zagrożenia, wzmacniania kompetencji wychowawczych, podejmowania interwencji w przypadkach podejrzenia krzywdzenia dzieci itp. w oparciu o materiały Fundacji Dajemy Dzieciom Siłę.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9.Podejmowanie działań edukacyjnych wobec dzieci dotyczących zagrożeń związanych z nadużyciem seksualnym. Edukacja z zakresu budowania u dziecka świadomości własnego ciała, stawiania granic i uczenia zasad bezpieczeństwa w zakresie ochrony zdrowia psychoseksualnego.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10. Uświadamianie zagrożeń związanych z Covid 19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Dialogi, prezentacje multimedialne, spotkania z policjantem.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Zajęcia z pielęgniarką szkolną.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Czytanie literatury dotyczącej tematu.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Udział w projekcie “</w:t>
            </w:r>
            <w:r w:rsidRPr="009F2BBB">
              <w:rPr>
                <w:rFonts w:ascii="Times New Roman" w:hAnsi="Times New Roman" w:cs="Times New Roman"/>
              </w:rPr>
              <w:t>Akademia Dojrzewania Lactacyd”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F6C" w:rsidRPr="009F2BBB">
        <w:trPr>
          <w:trHeight w:val="405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Eliminowanie agresji z życia szkoły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1. Doskonalenie umiejętności rozpoznawania i nazywania zachowań agresywnych oraz egoistycznych.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Kształtowanie postaw odrzucających przemoc  i dyskryminację oraz umiejętności nieagresywnego, asertywnego zachowywania się w sytuacjach konfliktowych i problemowych.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3. Monitorowanie nasilenia zjawiska agresji w szkole.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4. Każdorazowe zwracanie uwagi na negatywne zachowania u uczniów.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Negocjacje, mediacje, asertywna komunikacja własnych potrzeb, dyskusje, rozmowy, pogadanki</w:t>
            </w:r>
          </w:p>
        </w:tc>
      </w:tr>
      <w:tr w:rsidR="00E66F6C" w:rsidRPr="009F2BBB">
        <w:trPr>
          <w:trHeight w:val="372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Wspieranie nabywania umiejętności radzenia sobie w sytuacjach trudnych, ryzykownych i konfliktowych.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1. Doskonalenie umiejętności rozpoznawania czynników ryzyka.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Propagowanie wiedzy o społecznych mechanizmach wywierania wpływu i konstruktywnych sposobach radzenia sobie z nimi.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3. Podnoszenie kompetencji wychowawczych rodziców, opiekunów (zażywanie substancji psychoaktywnych, dopalaczy, narkotyków, palenie papierosów).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4. Realizacja antytytoniowej edukacji prozdrowotnej “Bieg po zdrowie”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Negocjacje, mediacje, asertywna komunikacja własnych potrzeb, dyskusje, rozmowy.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Aktywne uczestniczenie w lokalnych i krajowych akcjach edukacyjnych.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Współpraca z osobami i instytucjami zajmującymi się problematyką uzależnień.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Organizacja szkolenia dla wychowawców.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Zajęcia warsztatowe w klasach VI.</w:t>
            </w:r>
          </w:p>
        </w:tc>
      </w:tr>
      <w:tr w:rsidR="00E66F6C" w:rsidRPr="009F2BBB">
        <w:trPr>
          <w:trHeight w:val="459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Zapobieganie niepowodzeniom dydaktycznym- wspieranie uczniów mających trudności w nauce i w przystosowaniu się w grupie.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1. Diagnozowanie trudności w nauce.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Dostosowywanie wymagań do możliwości indywidualnych uczniów.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3. Zorganizowanie pomocy koleżeńskiej.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4. Budowanie motywacji do nauki.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5. Rozwijanie zainteresowań i uzdolnień uczniów.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6. Wdrażanie do aktywnych form spędzania wolnego czasu.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7. Projekt profilaktyczny “Myślę. Czuję. Współpracuję”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Sprawdziany umiejętności uczniów, obserwacja, dostosowanie wymagań edukacyjno-terapeutycznych, zajęcia pozalekcyjne, stosowanie aktywnych form pracy i systemu motywacyjnego.</w:t>
            </w:r>
          </w:p>
        </w:tc>
      </w:tr>
      <w:tr w:rsidR="00E66F6C" w:rsidRPr="009F2BBB">
        <w:trPr>
          <w:trHeight w:val="369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Pedagogizacja rodziców i doskonalenie nauczycieli.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1. Przekazywanie rodzicom wiedzy na temat przyczyn i istoty niepowodzeń dydaktycznych- wskazówki do pracy w domu z dzieckiem.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Pedagogizacja rodziców w zakresie wiedzy dotyczącej profilaktyki uzależnień i bezpiecznego korzystania z narzędzi TIK.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3. Doskonalenie nauczycieli i rodziców w zakresie   umiejętności wychowawczych. 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Rozmowy i konsultacje psychologa i pedagoga szkolnego z rodzicami.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Organizowanie szkoleń dla rodziców i nauczycieli.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F6C" w:rsidRPr="009F2BBB">
        <w:trPr>
          <w:trHeight w:val="5565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Opieka zdrowotna i pomoc socjalna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1. Zapewnienie dożywiania i pomocy materialnej uczniom z rodzin będących w trudnej sytuacji finansowej.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Zapewnienie dzieciom opieki w świetlicy i pomocy w nauce.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3. Zapewnienie opieki pielęgniarskiej.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4. Przestrzeganie zaleceń GIS w związku z Covid 19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1. Pomoc w organizowaniu bezpłatnych obiadów.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Zapomogi losowe dla dzieci najbardziej potrzebujących, stypendia szkolne.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3. Opieka po lekcjach w świetlicy szkolnej- pomoc w nauce.</w:t>
            </w:r>
          </w:p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4. Badania kontrolne prowadzone przez</w:t>
            </w:r>
          </w:p>
          <w:p w:rsidR="00E66F6C" w:rsidRPr="009F2BBB" w:rsidRDefault="00E66F6C" w:rsidP="00333666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pielęgniarkę szkolną.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5. Troska o higienę osobistą dzieci. Przeglądy czystości.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6. Dostosowanie przepisów, regulaminów i zasad obowiązujących w placówce do wytycznych GIS</w:t>
            </w:r>
          </w:p>
        </w:tc>
      </w:tr>
      <w:tr w:rsidR="00E66F6C" w:rsidRPr="009F2BBB">
        <w:trPr>
          <w:trHeight w:val="144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Badania, diagnoza i analiza rozmiarów niedostosowania społecznego uczniów.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1. Opracowanie i przeprowadzenie badań ankietowych wśród uczniów, rodziców i nauczycieli.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Kwestionariusz ankiety, wywiadu.</w:t>
            </w:r>
          </w:p>
        </w:tc>
      </w:tr>
      <w:tr w:rsidR="00E66F6C" w:rsidRPr="009F2BBB">
        <w:trPr>
          <w:trHeight w:val="543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Współpraca z instytucjami i stowarzyszeniami.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Wspieranie działań szkoły w zakresie wychowania i profilaktyki.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1. Współpraca ze Strażą Pożarną w Gdańsku i Pruszczu Gdańskim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2. Współpraca z PPP w Pruszczu Gdańskim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3. Współpraca z Komendą Policji w Pruszczu Gdańskim i Strażą Gminną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4. Współpraca z Gminną Komisją Rozwiązywania Problemów Alkoholowych w Pruszczu Gdańskim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5. Współpraca z Sądem Rodzinnym w Gdańsku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6. Współpraca z GOPS w Cieplewie</w:t>
            </w:r>
          </w:p>
          <w:p w:rsidR="00E66F6C" w:rsidRPr="009F2BBB" w:rsidRDefault="00E66F6C" w:rsidP="00333666">
            <w:pPr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B">
              <w:rPr>
                <w:rFonts w:ascii="Times New Roman" w:hAnsi="Times New Roman" w:cs="Times New Roman"/>
                <w:sz w:val="24"/>
                <w:szCs w:val="24"/>
              </w:rPr>
              <w:t>7. Współpraca z CKiS w Cieplewie</w:t>
            </w:r>
          </w:p>
        </w:tc>
      </w:tr>
    </w:tbl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C" w:rsidRPr="009F2BBB" w:rsidRDefault="00E66F6C">
      <w:pPr>
        <w:spacing w:before="24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BBB">
        <w:rPr>
          <w:rFonts w:ascii="Times New Roman" w:hAnsi="Times New Roman" w:cs="Times New Roman"/>
          <w:b/>
          <w:bCs/>
          <w:sz w:val="24"/>
          <w:szCs w:val="24"/>
        </w:rPr>
        <w:t>EWALUACJA PROGRAMU</w:t>
      </w:r>
    </w:p>
    <w:p w:rsidR="00E66F6C" w:rsidRPr="009F2BBB" w:rsidRDefault="00E66F6C">
      <w:pPr>
        <w:spacing w:before="24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>Ewaluacja programu polega na systematycznym gromadzeniu informacji na temat prowadzonych działań, w celu ich modyfikacji                                 i podnoszenia skuteczności Programu Wychowawczo - Profilaktycznego. Ewaluacja przeprowadzana będzie poprzez: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   </w:t>
      </w:r>
      <w:r w:rsidRPr="009F2BBB">
        <w:rPr>
          <w:rFonts w:ascii="Times New Roman" w:hAnsi="Times New Roman" w:cs="Times New Roman"/>
          <w:sz w:val="24"/>
          <w:szCs w:val="2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ab/>
        <w:t>1) obserwację zachowań uczniów i zachodzących w tym zakresie zmian,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   </w:t>
      </w:r>
      <w:r w:rsidRPr="009F2BBB">
        <w:rPr>
          <w:rFonts w:ascii="Times New Roman" w:hAnsi="Times New Roman" w:cs="Times New Roman"/>
          <w:sz w:val="24"/>
          <w:szCs w:val="2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ab/>
        <w:t>2) analizę dokumentacji,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   </w:t>
      </w:r>
      <w:r w:rsidRPr="009F2BBB">
        <w:rPr>
          <w:rFonts w:ascii="Times New Roman" w:hAnsi="Times New Roman" w:cs="Times New Roman"/>
          <w:sz w:val="24"/>
          <w:szCs w:val="2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ab/>
        <w:t>3) przeprowadzanie ankiet, kwestionariuszy wśród uczniów, rodziców i nauczycieli,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   </w:t>
      </w:r>
      <w:r w:rsidRPr="009F2BBB">
        <w:rPr>
          <w:rFonts w:ascii="Times New Roman" w:hAnsi="Times New Roman" w:cs="Times New Roman"/>
          <w:sz w:val="24"/>
          <w:szCs w:val="2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ab/>
        <w:t>4) rozmowy z rodzicami,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   </w:t>
      </w:r>
      <w:r w:rsidRPr="009F2BBB">
        <w:rPr>
          <w:rFonts w:ascii="Times New Roman" w:hAnsi="Times New Roman" w:cs="Times New Roman"/>
          <w:sz w:val="24"/>
          <w:szCs w:val="2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ab/>
        <w:t>5) wymianę spostrzeżeń w zespołach wychowawców i nauczycieli,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   </w:t>
      </w:r>
      <w:r w:rsidRPr="009F2BBB">
        <w:rPr>
          <w:rFonts w:ascii="Times New Roman" w:hAnsi="Times New Roman" w:cs="Times New Roman"/>
          <w:sz w:val="24"/>
          <w:szCs w:val="2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ab/>
        <w:t>6)  analizę przypadków.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   </w:t>
      </w:r>
      <w:r w:rsidRPr="009F2BBB">
        <w:rPr>
          <w:rFonts w:ascii="Times New Roman" w:hAnsi="Times New Roman" w:cs="Times New Roman"/>
          <w:sz w:val="24"/>
          <w:szCs w:val="24"/>
        </w:rPr>
        <w:tab/>
      </w:r>
      <w:r w:rsidRPr="009F2BBB">
        <w:rPr>
          <w:rFonts w:ascii="Times New Roman" w:hAnsi="Times New Roman" w:cs="Times New Roman"/>
          <w:sz w:val="24"/>
          <w:szCs w:val="24"/>
        </w:rPr>
        <w:tab/>
        <w:t xml:space="preserve">Ewaluacja programu przeprowadzana będzie w każdym roku szkolnym przez zespół ds. wychowania i profilaktyki powołany przez dyrektora. Zadaniem Zespołu jest opracowanie planu ewaluacji, organizacja badań oraz opracowanie wniosków do dalszej pracy.                            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 Z wynikami prac zespołu w formie raportu ewaluacyjnego zostanie zapoznana Rada Pedagogiczna i Rada Rodziców.</w:t>
      </w:r>
    </w:p>
    <w:p w:rsidR="00E66F6C" w:rsidRPr="009F2BBB" w:rsidRDefault="00E66F6C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F2B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2BBB">
        <w:rPr>
          <w:rFonts w:ascii="Times New Roman" w:hAnsi="Times New Roman" w:cs="Times New Roman"/>
          <w:sz w:val="24"/>
          <w:szCs w:val="24"/>
        </w:rPr>
        <w:tab/>
        <w:t>Program Wychowawczo - Profilaktyczny został uchwalony przez Radę Rodziców w po</w:t>
      </w:r>
      <w:r>
        <w:rPr>
          <w:rFonts w:ascii="Times New Roman" w:hAnsi="Times New Roman" w:cs="Times New Roman"/>
          <w:sz w:val="24"/>
          <w:szCs w:val="24"/>
        </w:rPr>
        <w:t>rozumieniu z Radą Pedagogiczną S</w:t>
      </w:r>
      <w:r w:rsidRPr="009F2BBB">
        <w:rPr>
          <w:rFonts w:ascii="Times New Roman" w:hAnsi="Times New Roman" w:cs="Times New Roman"/>
          <w:sz w:val="24"/>
          <w:szCs w:val="24"/>
        </w:rPr>
        <w:t>zkoły</w:t>
      </w:r>
    </w:p>
    <w:p w:rsidR="00E66F6C" w:rsidRPr="009F2BBB" w:rsidRDefault="00E66F6C">
      <w:pPr>
        <w:spacing w:before="240" w:after="200"/>
        <w:rPr>
          <w:rFonts w:ascii="Times New Roman" w:hAnsi="Times New Roman" w:cs="Times New Roman"/>
          <w:sz w:val="24"/>
          <w:szCs w:val="24"/>
        </w:rPr>
      </w:pPr>
    </w:p>
    <w:p w:rsidR="00E66F6C" w:rsidRPr="009F2BBB" w:rsidRDefault="00E66F6C">
      <w:pPr>
        <w:spacing w:before="240" w:after="240"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Podstawowej im. Jana Brzechwy w Borkowie</w:t>
      </w:r>
      <w:r w:rsidRPr="009F2BBB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13.09.2021r.</w:t>
      </w:r>
    </w:p>
    <w:sectPr w:rsidR="00E66F6C" w:rsidRPr="009F2BBB" w:rsidSect="00EB5275">
      <w:footerReference w:type="default" r:id="rId11"/>
      <w:pgSz w:w="16838" w:h="11906" w:orient="landscape"/>
      <w:pgMar w:top="1417" w:right="1440" w:bottom="1417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6C" w:rsidRDefault="00E66F6C">
      <w:pPr>
        <w:spacing w:line="240" w:lineRule="auto"/>
      </w:pPr>
      <w:r>
        <w:separator/>
      </w:r>
    </w:p>
  </w:endnote>
  <w:endnote w:type="continuationSeparator" w:id="0">
    <w:p w:rsidR="00E66F6C" w:rsidRDefault="00E66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6C" w:rsidRDefault="00E66F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6C" w:rsidRDefault="00E66F6C">
      <w:pPr>
        <w:spacing w:line="240" w:lineRule="auto"/>
      </w:pPr>
      <w:r>
        <w:separator/>
      </w:r>
    </w:p>
  </w:footnote>
  <w:footnote w:type="continuationSeparator" w:id="0">
    <w:p w:rsidR="00E66F6C" w:rsidRDefault="00E66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5A6"/>
    <w:multiLevelType w:val="multilevel"/>
    <w:tmpl w:val="AE380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074430"/>
    <w:multiLevelType w:val="multilevel"/>
    <w:tmpl w:val="3B9C1D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FEC326E"/>
    <w:multiLevelType w:val="multilevel"/>
    <w:tmpl w:val="CB4CD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8B66333"/>
    <w:multiLevelType w:val="multilevel"/>
    <w:tmpl w:val="C6F4F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D5F2419"/>
    <w:multiLevelType w:val="multilevel"/>
    <w:tmpl w:val="00284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309620B"/>
    <w:multiLevelType w:val="multilevel"/>
    <w:tmpl w:val="075A4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BBD4749"/>
    <w:multiLevelType w:val="multilevel"/>
    <w:tmpl w:val="0BDAE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2D9080E"/>
    <w:multiLevelType w:val="multilevel"/>
    <w:tmpl w:val="72DE4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67877A9"/>
    <w:multiLevelType w:val="multilevel"/>
    <w:tmpl w:val="AA60C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C334DE9"/>
    <w:multiLevelType w:val="multilevel"/>
    <w:tmpl w:val="472A63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FB82AC4"/>
    <w:multiLevelType w:val="multilevel"/>
    <w:tmpl w:val="A426B0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2B42F7E"/>
    <w:multiLevelType w:val="multilevel"/>
    <w:tmpl w:val="5F607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5A4788F"/>
    <w:multiLevelType w:val="multilevel"/>
    <w:tmpl w:val="D0DE5C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F2F"/>
    <w:rsid w:val="00230F2F"/>
    <w:rsid w:val="00333666"/>
    <w:rsid w:val="007A016C"/>
    <w:rsid w:val="009F2BBB"/>
    <w:rsid w:val="00B71958"/>
    <w:rsid w:val="00E66F6C"/>
    <w:rsid w:val="00E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75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2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2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52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52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527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5275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A9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A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A9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A9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A9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A97"/>
    <w:rPr>
      <w:rFonts w:asciiTheme="minorHAnsi" w:eastAsiaTheme="minorEastAsia" w:hAnsiTheme="minorHAnsi" w:cstheme="minorBidi"/>
      <w:b/>
      <w:bCs/>
      <w:lang w:eastAsia="en-US"/>
    </w:rPr>
  </w:style>
  <w:style w:type="table" w:customStyle="1" w:styleId="TableNormal1">
    <w:name w:val="Table Normal1"/>
    <w:uiPriority w:val="99"/>
    <w:rsid w:val="00EB5275"/>
    <w:pPr>
      <w:spacing w:line="276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B527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A9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527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C3A97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customStyle="1" w:styleId="Styl">
    <w:name w:val="Styl"/>
    <w:basedOn w:val="TableNormal1"/>
    <w:uiPriority w:val="99"/>
    <w:rsid w:val="00EB52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EB52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EB5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52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B52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F2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97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0059/U/D20170059Lj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19910950425/U/D19910425Lj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ziennikustaw.gov.pl/du/2017/356/D20170000356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17/356/D20170000356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36</Pages>
  <Words>4897</Words>
  <Characters>29384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-PROFILAKTYCZNY</dc:title>
  <dc:subject/>
  <dc:creator>Joanna Goławska</dc:creator>
  <cp:keywords/>
  <dc:description/>
  <cp:lastModifiedBy>nauczyciel</cp:lastModifiedBy>
  <cp:revision>2</cp:revision>
  <dcterms:created xsi:type="dcterms:W3CDTF">2022-05-09T11:15:00Z</dcterms:created>
  <dcterms:modified xsi:type="dcterms:W3CDTF">2022-05-09T11:15:00Z</dcterms:modified>
</cp:coreProperties>
</file>