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10. REGULAMIN PRZYZNAWANIA STYPENDIUM ZA WYSOKIE WYNIKI </w:t>
        <w:br w:type="textWrapping"/>
        <w:t xml:space="preserve">W NAUCE </w:t>
      </w:r>
    </w:p>
    <w:p w:rsidR="00000000" w:rsidDel="00000000" w:rsidP="00000000" w:rsidRDefault="00000000" w:rsidRPr="00000000" w14:paraId="00000002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§ 1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Postanowienia ogólne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1. Regulamin określa tryb i sposób przyznawania stypendium za wysokie wyniki w nauce.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 Stypendia są indywidualnym wyróżnieniem dla uczniów, którzy mogą poszczycić się znaczącymi osiągnięciami i mają na celu mobilizowanie ich do rozwijania uzdolnień naukowych.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3. Stypendium przyznawane jest dwa razy w roku, po zakończeniu śródrocznej i rocznej klasyfikacji uczniów.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4. Stypendia przyznaje się uczniom klas IV – VIII. Uczniowi klasy IV stypendium przyznawane jest po II semestrze roku szkolnego.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color w:val="0070c0"/>
        </w:rPr>
      </w:pPr>
      <w:r w:rsidDel="00000000" w:rsidR="00000000" w:rsidRPr="00000000">
        <w:rPr>
          <w:rtl w:val="0"/>
        </w:rPr>
        <w:t xml:space="preserve">5. Dyrektor szkoły powołuje Szkolną Komisję ds. Stypendiów za wysokie wyniki w nauce jako komórkę o charakterze opiniotwórczo – doradczym.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6. Do zadań Szkolnej Komisji ds. Stypendiów za wysokie wyniki w nauce należy: 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a) </w:t>
      </w:r>
      <w:r w:rsidDel="00000000" w:rsidR="00000000" w:rsidRPr="00000000">
        <w:rPr>
          <w:b w:val="1"/>
          <w:rtl w:val="0"/>
        </w:rPr>
        <w:t xml:space="preserve">przyjmowanie wniosków od wychowawców lub rodziców</w:t>
      </w:r>
      <w:r w:rsidDel="00000000" w:rsidR="00000000" w:rsidRPr="00000000">
        <w:rPr>
          <w:rtl w:val="0"/>
        </w:rPr>
        <w:t xml:space="preserve"> o przyznanie stypendium za wysokie wyniki w nauce; 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b) sprawdzenie wniosków pod względem formalnym; </w: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c) </w:t>
      </w:r>
      <w:r w:rsidDel="00000000" w:rsidR="00000000" w:rsidRPr="00000000">
        <w:rPr>
          <w:rtl w:val="0"/>
        </w:rPr>
        <w:t xml:space="preserve">zaopiniowanie</w:t>
      </w:r>
      <w:r w:rsidDel="00000000" w:rsidR="00000000" w:rsidRPr="00000000">
        <w:rPr>
          <w:rtl w:val="0"/>
        </w:rPr>
        <w:t xml:space="preserve"> ww. wniosków i wstępne zakwalifikowanie uczniów do stypendium; 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d) rozpatrywanie przedstawionych we wniosku osiągnięć w nauce;</w:t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§ 2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Sposób przyznawania i wysokość stypendium za wyniki w nauce</w:t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color w:val="000000"/>
          <w:rtl w:val="0"/>
        </w:rPr>
        <w:t xml:space="preserve">Wysokość stypendium ustala dyrektor szkoły, po zasięgnięciu opinii komisji stypendialnej     i rady pedagogicznej oraz w porozumieniu z organem prowadzącym szkołę (art. 90g ust. ustawy o systemie oświaty).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2. Stypendium może być przyznane uczniowi, który uzyskał wysokie wyniki w nauce.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3. Stypendium za wyniki w nauce przyznaje się uczniowi, który spełnił poniższe kryteria: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a)  uzyskał średnią ocen za semestr: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 uczeń kl.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 IV-VI  - 5,5</w:t>
      </w:r>
      <w:r w:rsidDel="00000000" w:rsidR="00000000" w:rsidRPr="00000000">
        <w:rPr>
          <w:color w:val="000000"/>
          <w:highlight w:val="white"/>
          <w:rtl w:val="0"/>
        </w:rPr>
        <w:t xml:space="preserve">;  uczeń kl.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VII-VIII - 5,3</w:t>
      </w:r>
      <w:r w:rsidDel="00000000" w:rsidR="00000000" w:rsidRPr="00000000">
        <w:rPr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b) uzyskał co najmniej dwa osiągnięcia w podanych niżej kategoriach od I do VII; zdobył dwa osiągnięcia w jednej kategorii, z wyłączeniem kategorii VII: 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 kategoria - jest laureatem (tytuł umieszczony na dyplomie), w konkursie wojewódzkim lub ogólnopolskim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II kategoria  - jest finalistą (tytuł umieszczony na dyplomie), w konkursie wojewódzkim lub ogólnopolskim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III kategoria - zajął I, II, III miejsce w konkursie ogólnopolskim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IV kategoria - zajął I, II, III miejsce w konkursie wojewódzkim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 kategoria - zajął I, II, III miejsce w konkursie powiatowym 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 kategoria - zajął I, II, III miejsce w konkursie gminnym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VII kategoria - zajął I, II, III miejsce w co najmniej czterech konkursach szkolnych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c)</w:t>
      </w:r>
      <w:r w:rsidDel="00000000" w:rsidR="00000000" w:rsidRPr="00000000">
        <w:rPr>
          <w:color w:val="38761d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rtl w:val="0"/>
        </w:rPr>
        <w:t xml:space="preserve">dodatkowo uczeń otrzymał co najmniej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 bardzo dobrą  </w:t>
      </w:r>
      <w:r w:rsidDel="00000000" w:rsidR="00000000" w:rsidRPr="00000000">
        <w:rPr>
          <w:color w:val="000000"/>
          <w:highlight w:val="white"/>
          <w:rtl w:val="0"/>
        </w:rPr>
        <w:t xml:space="preserve">ocenę z zachowania</w:t>
      </w:r>
      <w:r w:rsidDel="00000000" w:rsidR="00000000" w:rsidRPr="00000000">
        <w:rPr>
          <w:color w:val="000000"/>
          <w:rtl w:val="0"/>
        </w:rPr>
        <w:t xml:space="preserve">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d)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dodatkowo uczeń, chętnie, godnie reprezentuje szkołę biorąc udział w konkursach przedmiotowych, prezentuje swoją wiedzę na terenie szkoły i poza szkołą, jest zaangażowany w działalność pozalekcyjną i pozaszkolną.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4. Każda informacja wpisana we wniosku o stypendium naukowe musi być zawarta na dyplomie lub kopii dyplomu. Dyplom lub kopia dyplomu powinna zawierać: pełną nazwę konkursu z określeniem szczebla, zajęte miejsce lub uzyskany tytuł, datę konkursu, dane organizatora.  Jeżeli na dyplomie brakuje tych informacji, uczeń może dołączyć do wniosku odpowiednie zaświadczenie od organizatora. W przypadku  braku  wymaganych informacji, komisja odrzuca wniosek.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§ 3</w:t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Procedura udzielania stypendium za wyniki w nauce.</w:t>
      </w:r>
    </w:p>
    <w:p w:rsidR="00000000" w:rsidDel="00000000" w:rsidP="00000000" w:rsidRDefault="00000000" w:rsidRPr="00000000" w14:paraId="0000002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1. Wnioski o przyznanie stypendium za wyniki w nauce składa</w:t>
      </w:r>
      <w:r w:rsidDel="00000000" w:rsidR="00000000" w:rsidRPr="00000000">
        <w:rPr>
          <w:b w:val="1"/>
          <w:rtl w:val="0"/>
        </w:rPr>
        <w:t xml:space="preserve"> wychowawca klasy lub rodzic do</w:t>
      </w:r>
      <w:r w:rsidDel="00000000" w:rsidR="00000000" w:rsidRPr="00000000">
        <w:rPr>
          <w:rtl w:val="0"/>
        </w:rPr>
        <w:t xml:space="preserve"> Szkolnej Komisji ds. Stypendiów w terminie wyznaczonym przez Dyrektora, po zatwierdzeniu wyników klasyfikacji śródrocznej i rocznej nie później niż 5 dni po zatwierdzeniu klasyfikacji (załącznik). </w:t>
      </w:r>
    </w:p>
    <w:p w:rsidR="00000000" w:rsidDel="00000000" w:rsidP="00000000" w:rsidRDefault="00000000" w:rsidRPr="00000000" w14:paraId="0000002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 Szkolna Komisja ds. Stypendiów za wysokie wyniki w nauce sporządza protokół z posiedzenia, na którym opiniuje wnioski i typuje kandydatów do stypendium – wzór wniosku (załącznik). </w:t>
      </w:r>
    </w:p>
    <w:p w:rsidR="00000000" w:rsidDel="00000000" w:rsidP="00000000" w:rsidRDefault="00000000" w:rsidRPr="00000000" w14:paraId="0000002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3. Szkolna Komisja ds. Stypendiów za wysokie wyniki w nauce, odmawia przyznania stypendium, jeśli:</w:t>
      </w:r>
    </w:p>
    <w:p w:rsidR="00000000" w:rsidDel="00000000" w:rsidP="00000000" w:rsidRDefault="00000000" w:rsidRPr="00000000" w14:paraId="0000002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a) wnioskodawca nie dopełnił wymogów formalnych obowiązujących przy ubieganiu się o stypendium tj. nie dotrzymał terminu złożenia wniosku; </w:t>
      </w:r>
    </w:p>
    <w:p w:rsidR="00000000" w:rsidDel="00000000" w:rsidP="00000000" w:rsidRDefault="00000000" w:rsidRPr="00000000" w14:paraId="0000003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b) zabraknie merytorycznego uzasadnienia przyznania stypendium. </w:t>
      </w:r>
    </w:p>
    <w:p w:rsidR="00000000" w:rsidDel="00000000" w:rsidP="00000000" w:rsidRDefault="00000000" w:rsidRPr="00000000" w14:paraId="0000003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4. W uzasadnionych przypadkach Dyrektor szkoły może podjąć decyzję o </w:t>
      </w:r>
      <w:r w:rsidDel="00000000" w:rsidR="00000000" w:rsidRPr="00000000">
        <w:rPr>
          <w:rtl w:val="0"/>
        </w:rPr>
        <w:t xml:space="preserve">nieprzyznaniu</w:t>
      </w:r>
      <w:r w:rsidDel="00000000" w:rsidR="00000000" w:rsidRPr="00000000">
        <w:rPr>
          <w:rtl w:val="0"/>
        </w:rPr>
        <w:t xml:space="preserve"> stypendium za wysokie wyniki w nauce, gdy: </w:t>
      </w:r>
    </w:p>
    <w:p w:rsidR="00000000" w:rsidDel="00000000" w:rsidP="00000000" w:rsidRDefault="00000000" w:rsidRPr="00000000" w14:paraId="0000003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a)uczeń rażąco naruszył obowiązujące w szkole prawo,</w:t>
      </w:r>
    </w:p>
    <w:p w:rsidR="00000000" w:rsidDel="00000000" w:rsidP="00000000" w:rsidRDefault="00000000" w:rsidRPr="00000000" w14:paraId="0000003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b)uczeń dopuścił się rażąco nieodpowiedzialnego zachowania lub nagannej postawy moralno – etycznej.</w:t>
      </w:r>
    </w:p>
    <w:p w:rsidR="00000000" w:rsidDel="00000000" w:rsidP="00000000" w:rsidRDefault="00000000" w:rsidRPr="00000000" w14:paraId="0000003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5. Decyzje Dyrektora szkoły w sprawach stypendium są ostateczne.</w:t>
      </w:r>
    </w:p>
    <w:p w:rsidR="00000000" w:rsidDel="00000000" w:rsidP="00000000" w:rsidRDefault="00000000" w:rsidRPr="00000000" w14:paraId="0000003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WNIOSEK O PRZYZNANIE STYPENDIUM </w:t>
        <w:br w:type="textWrapping"/>
        <w:t xml:space="preserve">ZA  WYSOKIE WYNIKI W NAUCE</w:t>
      </w:r>
    </w:p>
    <w:p w:rsidR="00000000" w:rsidDel="00000000" w:rsidP="00000000" w:rsidRDefault="00000000" w:rsidRPr="00000000" w14:paraId="0000004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Rok szkolny…………………….</w:t>
      </w:r>
    </w:p>
    <w:p w:rsidR="00000000" w:rsidDel="00000000" w:rsidP="00000000" w:rsidRDefault="00000000" w:rsidRPr="00000000" w14:paraId="0000004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okres ………………………..</w:t>
      </w:r>
    </w:p>
    <w:p w:rsidR="00000000" w:rsidDel="00000000" w:rsidP="00000000" w:rsidRDefault="00000000" w:rsidRPr="00000000" w14:paraId="0000004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WYPEŁNIA WYCHOWAWCA LUB RODZIC</w:t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Imię i nazwisko, klasa…………………………………………………………</w:t>
      </w:r>
    </w:p>
    <w:p w:rsidR="00000000" w:rsidDel="00000000" w:rsidP="00000000" w:rsidRDefault="00000000" w:rsidRPr="00000000" w14:paraId="0000004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Szczególne osiągnięcia</w:t>
      </w:r>
    </w:p>
    <w:p w:rsidR="00000000" w:rsidDel="00000000" w:rsidP="00000000" w:rsidRDefault="00000000" w:rsidRPr="00000000" w14:paraId="0000004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9"/>
        <w:gridCol w:w="4533"/>
        <w:tblGridChange w:id="0">
          <w:tblGrid>
            <w:gridCol w:w="4529"/>
            <w:gridCol w:w="45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Tytuł lub zdobyte miejsce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Pełna nazwa konkursu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 xml:space="preserve">Podpis </w:t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 xml:space="preserve">………………………………</w:t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wniosku należy dołączyć kserokopię dokumentów potwierdzających szczególne osiągnięcia  ucznia ( oryginały lub poświadczone kserokopie)  </w:t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WYPEŁNIA WYCHOWAWCA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44"/>
        <w:gridCol w:w="4518"/>
        <w:tblGridChange w:id="0">
          <w:tblGrid>
            <w:gridCol w:w="4544"/>
            <w:gridCol w:w="45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Ocena zachowania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Średnia ocen klasyfikacji śródrocznej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Krótkie uzasadnienie wniosku…………………………………………………</w:t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3">
      <w:pPr>
        <w:shd w:fill="ffffff" w:val="clear"/>
        <w:rPr>
          <w:b w:val="1"/>
          <w:color w:val="0034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line="360" w:lineRule="auto"/>
        <w:jc w:val="both"/>
        <w:rPr>
          <w:b w:val="1"/>
          <w:color w:val="003471"/>
        </w:rPr>
      </w:pPr>
      <w:r w:rsidDel="00000000" w:rsidR="00000000" w:rsidRPr="00000000">
        <w:rPr>
          <w:b w:val="1"/>
          <w:color w:val="003471"/>
          <w:rtl w:val="0"/>
        </w:rPr>
        <w:t xml:space="preserve">Obowiązek informacyjny</w:t>
      </w:r>
      <w:r w:rsidDel="00000000" w:rsidR="00000000" w:rsidRPr="00000000">
        <w:rPr>
          <w:color w:val="46464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line="36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Zgodnie z art. 13 ust. 1 i 2 ogólnego rozporządzenia o ochronie danych osobowych z dnia 27 kwietnia 2016 r. (zwanego dalej RODO) informuję Panią/Pana, że: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administratorem danych Pani, Pana i Pani/Pana dziecka jest Szkoła Podstawowa im. Jana Brzechwy w Borkowie.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naszym inspektorem ochrony danych jest pan Adam Korzuch.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celem przetwarzania danych Pani, Pana i Pani/Pana dziecka jest ustalenie prawa do stypendium szkolnego wynikającego</w:t>
      </w:r>
      <w:r w:rsidDel="00000000" w:rsidR="00000000" w:rsidRPr="00000000">
        <w:rPr>
          <w:rtl w:val="0"/>
        </w:rPr>
        <w:t xml:space="preserve"> z ustawy: ustawa z dnia 7 września 1991 o systemie oświaty.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podanie danych jest wymogiem ustawowym i jest Pani/Pan zobowiązana/y podać dane osobowe, a konsekwencją niepodania danych jest odrzucenie wniosku;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color w:val="222222"/>
        </w:rPr>
      </w:pPr>
      <w:r w:rsidDel="00000000" w:rsidR="00000000" w:rsidRPr="00000000">
        <w:rPr>
          <w:color w:val="464646"/>
          <w:rtl w:val="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przysługuje Pani/Panu prawo do żądania dostępu do danych, do ich sprostowania, do usunięcia, do ograniczenia lub sprzeciwu wobec przetwarzania, a także prawo do przenoszenia danych;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może Pani/Pan wnieść skargę do organu nadzorczego, jeśli uważa Pani/Pan, że przetwarzanie Pani/Pana danych narusza Pani/Pana prawa lub rozporządzenie.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48" w:firstLine="0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48" w:firstLine="0"/>
        <w:jc w:val="both"/>
        <w:rPr/>
      </w:pPr>
      <w:r w:rsidDel="00000000" w:rsidR="00000000" w:rsidRPr="00000000">
        <w:rPr>
          <w:rtl w:val="0"/>
        </w:rPr>
        <w:t xml:space="preserve">     podpis rodzica/ prawnego opiekuna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1425F"/>
    <w:rPr>
      <w:rFonts w:ascii="Times New Roman" w:cs="Times New Roman" w:hAnsi="Times New Roman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59"/>
    <w:rsid w:val="00A269F2"/>
    <w:rPr>
      <w:sz w:val="22"/>
      <w:szCs w:val="22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A85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A855D7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A855D7"/>
    <w:rPr>
      <w:rFonts w:ascii="Times New Roman" w:cs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A855D7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A855D7"/>
    <w:rPr>
      <w:rFonts w:ascii="Times New Roman" w:cs="Times New Roman" w:hAnsi="Times New Roman"/>
      <w:b w:val="1"/>
      <w:bCs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A855D7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A855D7"/>
    <w:rPr>
      <w:rFonts w:ascii="Segoe UI" w:cs="Segoe UI" w:hAnsi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 w:val="1"/>
    <w:unhideWhenUsed w:val="1"/>
    <w:rsid w:val="000E3A09"/>
    <w:pPr>
      <w:spacing w:after="100" w:afterAutospacing="1" w:before="100" w:beforeAutospacing="1"/>
    </w:pPr>
    <w:rPr>
      <w:rFonts w:eastAsia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4fJKQHZ7alv+KeRg8AKfeJL6ZQ==">AMUW2mXTek3wZYocrbRsVfjzCFA7xn7RHuLaWDye33AO+3WaG9Ff6SVHZiTZAFT4rVazjp09LEqCuCQOfcdBNdqaaoySgwS2YXFhuo5P3NIdJ6d8HDFBOKjz4AEcxxDiH36vaFpfsldl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2020-10-21T10:00:00Z</dcterms:created>
  <dc:creator>Użytkownik Microsoft Office</dc:creator>
</cp:coreProperties>
</file>