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STATUT </w:t>
      </w:r>
    </w:p>
    <w:p w14:paraId="0000000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SZKOŁY PODSTAWOWEJ </w:t>
      </w:r>
    </w:p>
    <w:p w14:paraId="0000000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IMIENIA JANA BRZECHWY </w:t>
      </w:r>
    </w:p>
    <w:p w14:paraId="0000000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BORKOWIE</w:t>
      </w:r>
    </w:p>
    <w:p w14:paraId="0000000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</w:t>
      </w:r>
    </w:p>
    <w:p w14:paraId="0000000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szkoły brzmi: Szkoła Podstawowa im. Jana Brzechwy w Borkowie.</w:t>
      </w:r>
    </w:p>
    <w:p w14:paraId="00000011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szkoły używana jest w pełnym brzmieniu.</w:t>
      </w:r>
    </w:p>
    <w:p w14:paraId="00000012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szkoły jest Borkowo.</w:t>
      </w:r>
    </w:p>
    <w:p w14:paraId="00000013" w14:textId="77777777" w:rsidR="002406A0" w:rsidRDefault="00EC652D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szkoły to ul. Akacjowa 2, 80-180 Gdańsk.</w:t>
      </w:r>
    </w:p>
    <w:p w14:paraId="000000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placówką publiczną działającą na podstawie aktów prawnych powszechnie obowiązujących, niniejszego statutu oraz innych aktów prawnych wewnątrzszkolnych.</w:t>
      </w:r>
    </w:p>
    <w:p w14:paraId="00000018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Gmina Pruszcz Gdański.</w:t>
      </w:r>
    </w:p>
    <w:p w14:paraId="00000019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jest Pomorski Kurator Oświaty.</w:t>
      </w:r>
    </w:p>
    <w:p w14:paraId="0000001A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jednostką budżetową prowadzącą gospodarkę finansową na podstawie odrębnych przepisów.</w:t>
      </w:r>
    </w:p>
    <w:p w14:paraId="0000001B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gromadzi i przechowuje dokumentację na podstawie odrębnych przepisów.</w:t>
      </w:r>
    </w:p>
    <w:p w14:paraId="0000001C" w14:textId="77777777" w:rsidR="002406A0" w:rsidRDefault="00EC652D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używa pieczęci urzędowych zgodnie z odrębnymi przepisami.</w:t>
      </w:r>
    </w:p>
    <w:p w14:paraId="000000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Szkoła prowadzi oddziały:</w:t>
      </w:r>
    </w:p>
    <w:p w14:paraId="000000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edukacyjnego- klasy I-III,</w:t>
      </w:r>
    </w:p>
    <w:p w14:paraId="0000002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IV-VIII.</w:t>
      </w:r>
    </w:p>
    <w:p w14:paraId="000000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Zasady rekrutacji uczniów do szkoły określają przepisy rozdziału 6 Ustawy Prawo Oświatowe.</w:t>
      </w:r>
    </w:p>
    <w:p w14:paraId="000000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2406A0" w:rsidRDefault="00EC652D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niniejszym statucie mowa jest o:</w:t>
      </w:r>
    </w:p>
    <w:p w14:paraId="00000028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 – należy przez to rozumieć Szkołę Podstawową im. Jana Brzechwy w Borkowie,</w:t>
      </w:r>
    </w:p>
    <w:p w14:paraId="00000029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dyrektorze – należy przez to rozumieć Dyrektora Szkoły Podstawowej im. Jana Brzechwy w Borkowie,</w:t>
      </w:r>
    </w:p>
    <w:p w14:paraId="0000002A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radzie pedagogicznej – należy przez to rozumieć organ szkoły, w którego skład wchodzą wszyscy pracownicy pedagogiczni Szkoły Podstawowej im. Jana Brzechwy w Borkowie,</w:t>
      </w:r>
    </w:p>
    <w:p w14:paraId="0000002B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rodziców – należy przez to rozumieć organ szkoły, w którego skład wchodzą wszyscy przedstawiciele rodziców uczniów Szkoły Podstawowej im. Jana Brzechwy w Borkowie,</w:t>
      </w:r>
    </w:p>
    <w:p w14:paraId="0000002C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samorządzie uczniowskim - należy przez to rozumieć organ szkoły, w którego skład wchodzi rada samorządu uczniowskiego, reprezentująca wszystkich uczniów Szkoły Podstawowej im. Jana Brzechwy 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Borkowie,</w:t>
      </w:r>
    </w:p>
    <w:p w14:paraId="0000002D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nauczycielu – należy przez to rozumieć nauczyciela, a także wychowawcę oraz innego pracownika pedagogicznego Szkoły Podstawowej im. Jana Brzechwy w Borkowie,</w:t>
      </w:r>
    </w:p>
    <w:p w14:paraId="0000002E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uczniu – należy przez to rozumieć ucznia Szkoły Podstawowej im. Jana Brzechwy w Borkowie,</w:t>
      </w:r>
    </w:p>
    <w:p w14:paraId="0000002F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rodzicach – należy przez to rozumieć także opiekunów prawnych oraz osoby sprawujące pieczę zastępczą nad dzieckiem,</w:t>
      </w:r>
    </w:p>
    <w:p w14:paraId="00000030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– należy przez to rozumieć niniejszy statut,</w:t>
      </w:r>
    </w:p>
    <w:p w14:paraId="00000031" w14:textId="77777777" w:rsidR="002406A0" w:rsidRDefault="00EC652D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Wewnątrzszkolnym ocenianiu uczniów WOU – należy przez to rozumieć zasady oceniania obowiązujące w Szkoły Podstawowej im. Jana Brzechwy w Borkowie.</w:t>
      </w:r>
    </w:p>
    <w:p w14:paraId="0000003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0000003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I ZADANIA SZKOŁY</w:t>
      </w:r>
    </w:p>
    <w:p w14:paraId="0000003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3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Cykl kształcenia w szkole trwa 8 lat i jest zgodny z przepisami w sprawie ramowych planów nauczania. </w:t>
      </w:r>
    </w:p>
    <w:p w14:paraId="0000003A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oddziały: </w:t>
      </w:r>
    </w:p>
    <w:p w14:paraId="000000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 – klasy I – III,</w:t>
      </w:r>
    </w:p>
    <w:p w14:paraId="000000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 – VIII.</w:t>
      </w:r>
    </w:p>
    <w:p w14:paraId="0000003D" w14:textId="77777777" w:rsidR="002406A0" w:rsidRDefault="00EC652D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realizuje cele i zadania wynikające z przepisów prawa oraz uwzględniające szkolny zestaw programów nauczania i program wychowawczo-profilaktyczny szkoły.</w:t>
      </w:r>
    </w:p>
    <w:p w14:paraId="0000003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4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i zadania szkoły są zgodne z normami zawartymi w Konstytucji Rzeczypospolitej Polskiej, przepisach prawa oświatowego, Konwencji o prawach dziecka oraz innych powszechnie obowiązujących aktach prawa.</w:t>
      </w:r>
    </w:p>
    <w:p w14:paraId="00000042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nauczaniu i wychowaniu szkoła dąży do wszechstronnego rozwoju uczniów zgodnie z uniwersalnymi zasadami etyki, rozwijania w nich poczucia odpowiedzialności, tolerancji, poszanowania dziedzictwa kulturowego ludzkości. </w:t>
      </w:r>
    </w:p>
    <w:p w14:paraId="00000043" w14:textId="77777777" w:rsidR="002406A0" w:rsidRDefault="00EC652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podejmuje działania zgodne z wymaganiami państwa i osadzone w podstawie programowej kształcenia ogólnego. Cele szkoły to:</w:t>
      </w:r>
    </w:p>
    <w:p w14:paraId="00000044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zdobycia wiedzy i umiejętności niezbędnych do podjęcia nauki na następnym etapie kształcenia,</w:t>
      </w:r>
    </w:p>
    <w:p w14:paraId="00000045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kompetencji kluczowych uczniów z uwzględnieniem ich wrodzonego potencjału rozwojowego,</w:t>
      </w:r>
    </w:p>
    <w:p w14:paraId="00000046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kształtowanie środowiska wychowawczego uczniów sprzyjającego realizowaniu celów i zasad określonych w przepisach prawa, stosownie do warunków szkoły i wieku uczniów, a w przypadku uczniów niepełnosprawnych ze szczególnym uwzględnieniem stopnia i rodzaju niepełnosprawności,</w:t>
      </w:r>
    </w:p>
    <w:p w14:paraId="00000047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pomocy psychologicznej i opieki odpowiednio do ich potrzeb ze szczególnym uwzględnieniem uczniów niepełnosprawnych oraz możliwości szkoły,</w:t>
      </w:r>
    </w:p>
    <w:p w14:paraId="00000048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umożliwianie uczniom podtrzymywania poczucia tożsamości indywidualnej, kulturowej, narodowej, regionalnej, etnicznej, językowej i religijnej,</w:t>
      </w:r>
    </w:p>
    <w:p w14:paraId="00000049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 prozdrowotnych i prospołecznych,</w:t>
      </w:r>
    </w:p>
    <w:p w14:paraId="0000004A" w14:textId="77777777" w:rsidR="002406A0" w:rsidRDefault="00EC652D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bezpiecznych i higienicznych warunków podczas pobytu w Szkole oraz w trakcie wycieczek i innych imprez, uroczystości.</w:t>
      </w:r>
    </w:p>
    <w:p w14:paraId="0000004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Cele wymienione w ust. 3 społeczność szkoły osiąga poprzez realizację innowacyjnego i nowatorskiego procesu nauczania i uczenia się, który określają: </w:t>
      </w:r>
    </w:p>
    <w:p w14:paraId="0000004C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zestaw programów nauczania, który uwzględnia wymiar wychowawczy i obejmuje całą działalność szkoły z punktu widzenia dydaktycznego,</w:t>
      </w:r>
    </w:p>
    <w:p w14:paraId="0000004D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wychowawczo-profilaktyczny, który opisuje w sposób całościowy treści o charakterze wychowawczym oraz działania o charakterze profilaktycznym kierowane do uczniów, nauczycieli i rodziców,</w:t>
      </w:r>
    </w:p>
    <w:p w14:paraId="0000004E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programy własne, innowacje,</w:t>
      </w:r>
    </w:p>
    <w:p w14:paraId="0000004F" w14:textId="77777777" w:rsidR="002406A0" w:rsidRDefault="00EC652D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pracy szkoły na dany rok.</w:t>
      </w:r>
    </w:p>
    <w:p w14:paraId="00000050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Do zadań szkoły umożliwiających osiąganie celów określonych w ust. 3 należy w szczególności: </w:t>
      </w:r>
    </w:p>
    <w:p w14:paraId="00000051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programów nauczania, dostosowująca treści, metody i organizację poszczególnych zajęć do możliwości psychofizycznych uczniów, w szczególności uczniów niepełnosprawnych,</w:t>
      </w:r>
    </w:p>
    <w:p w14:paraId="00000052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programu wychowawczo-profilaktycznego, promująca zdrowy styl życia z uwzględnieniem zasad bezpieczeństwa oraz zasad promocji i ochrony zdrowia, w szczególności skutecznie zapobiegająca współczesnym zagrożeniom oraz umożliwiająca uczniom podtrzymywanie poczucia tożsamości indywidualnej, kulturowej, narodowej, regionalnej, etnicznej, językowej i religijnej,</w:t>
      </w:r>
    </w:p>
    <w:p w14:paraId="00000053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różnych form pomocy psychologiczno-pedagogicznej w zależności od potrzeb uczniów ze szczególnym uwzględnieniem uczniów niepełnosprawnych,</w:t>
      </w:r>
    </w:p>
    <w:p w14:paraId="00000054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opieki w formie zajęć świetlicowych dla uczniów, którzy pozostają w szkole dłużej ze względu na czas pracy rodziców – na wniosek rodzica lub ze względu na organizację dojazdu do szkoły lub inne okoliczności wymagające zapewnienia opieki w szkole,</w:t>
      </w:r>
    </w:p>
    <w:p w14:paraId="00000055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zaopatrzenie w bezpłatne podręczniki, materiały edukacyjne oraz materiały ćwiczeniowe uczniów na poszczególnych poziomach edukacyjnych zgodnie z harmonogramem określonym w przepisach powszechnie obowiązujących,</w:t>
      </w:r>
    </w:p>
    <w:p w14:paraId="00000056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rozpoznanie i rozwijanie uzdolnień i zainteresowań uczniów,</w:t>
      </w:r>
    </w:p>
    <w:p w14:paraId="00000057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i realizacja innowacji, programów własnych,</w:t>
      </w:r>
    </w:p>
    <w:p w14:paraId="00000058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działań zawartych w Planie pracy szkoły,</w:t>
      </w:r>
    </w:p>
    <w:p w14:paraId="00000059" w14:textId="77777777" w:rsidR="002406A0" w:rsidRDefault="00EC652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działań w zakresie wolontariatu i samorządności,</w:t>
      </w:r>
    </w:p>
    <w:p w14:paraId="0000005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organizowanie w miarę możliwości szkoły opieki uczniom niepełnosprawnym,</w:t>
      </w:r>
    </w:p>
    <w:p w14:paraId="0000005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współpraca z instytucjami wspierającymi działania szkoły.</w:t>
      </w:r>
    </w:p>
    <w:p w14:paraId="000000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ROZDZIAŁ III</w:t>
      </w:r>
    </w:p>
    <w:p w14:paraId="000000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ORGANY SZKOŁY </w:t>
      </w:r>
    </w:p>
    <w:p w14:paraId="0000006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14:paraId="0000006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2406A0" w:rsidRDefault="00EC652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14:paraId="000000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Dyrektor,</w:t>
      </w:r>
    </w:p>
    <w:p w14:paraId="0000006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Rada Pedagogiczna,</w:t>
      </w:r>
    </w:p>
    <w:p w14:paraId="000000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Rada Rodziców,</w:t>
      </w:r>
    </w:p>
    <w:p w14:paraId="0000006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Samorząd Uczniowski.</w:t>
      </w:r>
    </w:p>
    <w:p w14:paraId="000000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Organy kolegialne funkcjonują według odrębnych regulaminów, uchwalonych przez te organy. Regulaminy te nie mogą być sprzeczne z przepisami prawa powszechnie obowiązującego oraz niniejszym statutem.</w:t>
      </w:r>
    </w:p>
    <w:p w14:paraId="000000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8 </w:t>
      </w:r>
    </w:p>
    <w:p w14:paraId="000000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14:paraId="0000006D" w14:textId="77777777" w:rsidR="002406A0" w:rsidRDefault="00EC652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dyrektora szkoły w szczególności należy:</w:t>
      </w:r>
    </w:p>
    <w:p w14:paraId="0000006E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działalnością szkoły dydaktyczną, wychowawczą i opiekuńczą placówki oraz reprezentowanie jej na zewnątrz,</w:t>
      </w:r>
    </w:p>
    <w:p w14:paraId="0000006F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nadzoru pedagogicznego,</w:t>
      </w:r>
    </w:p>
    <w:p w14:paraId="00000070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opieki nad uczniami oraz stwarzanie warunków harmonijnego rozwoju psychofizycznego poprzez aktywne działania prozdrowotne,</w:t>
      </w:r>
    </w:p>
    <w:p w14:paraId="00000071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uchwał rady pedagogicznej, podjętych w ramach ich kompetencji stanowiących,</w:t>
      </w:r>
    </w:p>
    <w:p w14:paraId="00000072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wstrzymywanie wykonania uchwał niezgodnych z przepisami prawa,</w:t>
      </w:r>
    </w:p>
    <w:p w14:paraId="00000073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dysponowanie środkami określonymi w planie finansowym szkoły i ponoszenie odpowiedzialności za ich prawidłowe wykorzystanie, a także organizowanie administracyjnej, finansowej i gospodarczej obsługi szkoły,</w:t>
      </w:r>
    </w:p>
    <w:p w14:paraId="00000074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zadań związanych z zapewnieniem bezpieczeństwa uczniom i nauczycielom w czasie zajęć organizowanych przez szkołę,</w:t>
      </w:r>
    </w:p>
    <w:p w14:paraId="00000075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ze szkołami wyższymi w organizacji praktyk pedagogicznych,</w:t>
      </w:r>
    </w:p>
    <w:p w14:paraId="00000076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00000077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odpowiadanie za realizację zaleceń wynikających z orzeczenia o potrzebie kształcenia specjalnego ucznia,</w:t>
      </w:r>
    </w:p>
    <w:p w14:paraId="00000078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współpracy z pielęgniarką szkolną, sprawującą profilaktyczną opiekę zdrowotną nad dziećmi i młodzieżą, w tym udostępnia imię, nazwisko i numer PESEL ucznia celem właściwej realizacji tej opieki,</w:t>
      </w:r>
    </w:p>
    <w:p w14:paraId="00000079" w14:textId="77777777" w:rsidR="002406A0" w:rsidRDefault="00EC652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innych zadań wynikających z przepisów szczególnych.</w:t>
      </w:r>
    </w:p>
    <w:p w14:paraId="0000007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Dyrektor jest kierownikiem zakładu pracy dla zatrudnionych w szkole nauczycieli i pracowników niebędących nauczycielami. Dyrektor w szczególności decyduje w sprawach:</w:t>
      </w:r>
    </w:p>
    <w:p w14:paraId="0000007B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zatrudniania i zwalniania nauczycieli oraz innych pracowników szkoły lub placówki,</w:t>
      </w:r>
    </w:p>
    <w:p w14:paraId="0000007C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przyznawania nagród oraz wymierzania kar porządkowych nauczycielom i innym pracownikom szkoły lub placówki,</w:t>
      </w:r>
    </w:p>
    <w:p w14:paraId="0000007D" w14:textId="77777777" w:rsidR="002406A0" w:rsidRDefault="00EC652D">
      <w:pPr>
        <w:numPr>
          <w:ilvl w:val="0"/>
          <w:numId w:val="9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wnioskami, po zasięgnięciu opinii rady pedagogicznej o odznaczenia, nagrody i inne wyróżnienia dla nauczycieli oraz pozostałych pracowników szkoły lub placówki.</w:t>
      </w:r>
    </w:p>
    <w:p w14:paraId="000000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Dyrektor szkoły lub placówki w wykonywaniu swoich zadań współpracuje z radą pedagogiczną, rodzicami i samorządem uczniowskim.</w:t>
      </w:r>
    </w:p>
    <w:p w14:paraId="0000007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nieobecności dyrektora szkoły lub placówki zastępuje go wicedyrektor.</w:t>
      </w:r>
    </w:p>
    <w:p w14:paraId="000000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14:paraId="0000008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jest kolegialnym organem szkoły w zakresie realizacji jej statutowych zadań dotyczących kształcenia, wychowania i opieki.</w:t>
      </w:r>
    </w:p>
    <w:p w14:paraId="00000084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pedagogicznej wchodzą: dyrektor szkoły i wszyscy nauczyciele zatrudnieni w szkole.</w:t>
      </w:r>
    </w:p>
    <w:p w14:paraId="00000085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szkoły lub placówki. </w:t>
      </w:r>
    </w:p>
    <w:p w14:paraId="00000086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Przewodniczącym rady pedagogicznej jest dyrektor szkoły.</w:t>
      </w:r>
    </w:p>
    <w:p w14:paraId="00000087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Zebrania rady pedagogicznej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organu prowadzącego szkołę lub placówkę albo co najmniej 1/3 członków rady pedagogicznej. </w:t>
      </w:r>
    </w:p>
    <w:p w14:paraId="00000088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14:paraId="00000089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szkoły.</w:t>
      </w:r>
    </w:p>
    <w:p w14:paraId="0000008A" w14:textId="77777777" w:rsidR="002406A0" w:rsidRDefault="00EC652D">
      <w:pPr>
        <w:numPr>
          <w:ilvl w:val="0"/>
          <w:numId w:val="9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14:paraId="0000008B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planów pracy szkoły,</w:t>
      </w:r>
    </w:p>
    <w:p w14:paraId="0000008C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wyników klasyfikacji i promocji uczniów,</w:t>
      </w:r>
    </w:p>
    <w:p w14:paraId="0000008D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innowacji i eksperymentów pedagogicznych w szkole,</w:t>
      </w:r>
    </w:p>
    <w:p w14:paraId="0000008E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organizacji doskonalenia zawodowego nauczycieli szkoły,</w:t>
      </w:r>
    </w:p>
    <w:p w14:paraId="0000008F" w14:textId="77777777" w:rsidR="002406A0" w:rsidRDefault="00EC652D">
      <w:pPr>
        <w:numPr>
          <w:ilvl w:val="0"/>
          <w:numId w:val="9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14:paraId="0000009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Rada pedagogiczna opiniuje w szczególności:</w:t>
      </w:r>
    </w:p>
    <w:p w14:paraId="00000091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organizację pracy szkoły, w tym tygodniowy rozkład zajęć edukacyjnych, </w:t>
      </w:r>
    </w:p>
    <w:p w14:paraId="00000092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14:paraId="00000093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wyróżnień,</w:t>
      </w:r>
    </w:p>
    <w:p w14:paraId="00000094" w14:textId="77777777" w:rsidR="002406A0" w:rsidRDefault="00EC652D">
      <w:pPr>
        <w:numPr>
          <w:ilvl w:val="0"/>
          <w:numId w:val="9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dyrektora szkoły w sprawach przydziału nauczycielom stałych prac i zajęć w ramach wynagrodzenia zasadniczego oraz dodatkowo płatnych zajęć dydaktycznych, wychowawczych i opiekuńczych.</w:t>
      </w:r>
    </w:p>
    <w:p w14:paraId="0000009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Rada pedagogiczna deleguje dwóch przedstawicieli do komisji konkursowej wyłaniającej kandydata na stanowisko dyrektora szkoły.</w:t>
      </w:r>
    </w:p>
    <w:p w14:paraId="000000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Rada pedagogiczna przygotowuje projekt statutu szkoły oraz jego zmian i uchwala statut lub jego zmiany.</w:t>
      </w:r>
    </w:p>
    <w:p w14:paraId="0000009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Rada pedagogiczna może występować z wnioskiem do organu prowadzącego szkołę o odwołanie z funkcji dyrektora szkoły oraz odwołanie nauczyciela z innej funkcji kierowniczej w szkole.</w:t>
      </w:r>
    </w:p>
    <w:p w14:paraId="000000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Uchwały rady pedagogicznej są podejmowane zwykłą większością głosów w obecności co najmniej połowy jej członków.</w:t>
      </w:r>
    </w:p>
    <w:p w14:paraId="000000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Rada pedagogiczna ustala regulamin swojej działalności. Zebrania rady pedagogicznej są protokołowane. </w:t>
      </w:r>
    </w:p>
    <w:p w14:paraId="0000009A" w14:textId="0A621E88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5740CE72" w14:textId="11C96DD1" w:rsidR="00D377A3" w:rsidRDefault="00D377A3" w:rsidP="00D377A3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16.</w:t>
      </w:r>
      <w:r w:rsidR="003F19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377A3">
        <w:rPr>
          <w:rFonts w:ascii="Times New Roman" w:eastAsia="Times New Roman" w:hAnsi="Times New Roman" w:cs="Times New Roman"/>
          <w:color w:val="auto"/>
          <w:sz w:val="24"/>
          <w:szCs w:val="24"/>
        </w:rPr>
        <w:t>Zebrania rady pedagogicznej, mogą odbywać się w formie wideokonferencji.</w:t>
      </w:r>
    </w:p>
    <w:p w14:paraId="7786A943" w14:textId="77777777" w:rsidR="00123C65" w:rsidRPr="00D377A3" w:rsidRDefault="00123C65" w:rsidP="00D377A3">
      <w:pPr>
        <w:pStyle w:val="Normalny1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39F389" w14:textId="77777777" w:rsidR="00D377A3" w:rsidRDefault="00D37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000000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rodziców reprezentuje ogół rodziców uczniów. </w:t>
      </w:r>
    </w:p>
    <w:p w14:paraId="0000009F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rodziców wchodzi po jednym przedstawicielu rad oddziałowych, wybranych w tajnych wyborach podczas zebrania rodziców uczniów danego oddziału.</w:t>
      </w:r>
    </w:p>
    <w:p w14:paraId="000000A0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A1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uchwala regulamin swojej działalności, w którym określa m. in. wewnętrzną strukturę i tryb pracy rady.</w:t>
      </w:r>
    </w:p>
    <w:p w14:paraId="000000A2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14:paraId="000000A3" w14:textId="77777777" w:rsidR="002406A0" w:rsidRDefault="00EC652D">
      <w:pPr>
        <w:numPr>
          <w:ilvl w:val="0"/>
          <w:numId w:val="9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000000A4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wychowawczo-profilaktycznego,</w:t>
      </w:r>
    </w:p>
    <w:p w14:paraId="000000A5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14:paraId="000000A6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14:paraId="000000A7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zestawów podręczników, materiałów edukacyjnych oraz ćwiczeniowych zaproponowanych przez nauczycieli dyrektorowi, przed dopuszczeniem ich do użytku w szkole,</w:t>
      </w:r>
    </w:p>
    <w:p w14:paraId="000000A8" w14:textId="77777777" w:rsidR="002406A0" w:rsidRDefault="00EC652D">
      <w:pPr>
        <w:numPr>
          <w:ilvl w:val="0"/>
          <w:numId w:val="9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typowanie dwóch przedstawicieli do komisji konkursowej na stanowisko dyrektora.</w:t>
      </w:r>
    </w:p>
    <w:p w14:paraId="000000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celu wspierania działalności statutowej szkoły, rada rodziców może gromadzić fundusze z dobrowolnych składek rodziców oraz innych źródeł. Zasady wydatkowania funduszy rady rodziców określa regulamin, o którym mowa w ust. 4.</w:t>
      </w:r>
    </w:p>
    <w:p w14:paraId="000000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Rada rodziców prowadzi dokumentację finansową zgodnie z obowiązującymi przepisami prawa.</w:t>
      </w:r>
    </w:p>
    <w:p w14:paraId="000000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14:paraId="000000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14:paraId="000000A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tworzą wszyscy uczniowie szkoły. Organem samorządu jest rada samorządu uczniowskiego. </w:t>
      </w:r>
    </w:p>
    <w:p w14:paraId="000000B1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14:paraId="000000B2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samorządu nie może być sprzeczny ze statutem szkoły. </w:t>
      </w:r>
    </w:p>
    <w:p w14:paraId="000000B3" w14:textId="77777777" w:rsidR="002406A0" w:rsidRDefault="00EC652D">
      <w:pPr>
        <w:numPr>
          <w:ilvl w:val="0"/>
          <w:numId w:val="8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może przedstawiać radzie pedagogicznej oraz dyrektorowi wnioski i opinie we wszystkich sprawach szkoły lub placówki, w szczególności dotyczących realizacji podstawowych praw uczniów, takich jak: </w:t>
      </w:r>
    </w:p>
    <w:p w14:paraId="000000B4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do zapoznawania się z programem nauczania, z jego treścią, celem i stawianymi wymaganiami, </w:t>
      </w:r>
    </w:p>
    <w:p w14:paraId="000000B5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jawnej i umotywowanej oceny postępów w nauce i zachowaniu,</w:t>
      </w:r>
    </w:p>
    <w:p w14:paraId="000000B6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000000B7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redagowania i wydawania gazety szkolnej,</w:t>
      </w:r>
    </w:p>
    <w:p w14:paraId="000000B8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organizowania działalności kulturalnej, oświatowej, sportowej oraz rozrywkowej zgodnie z własnymi potrzebami i możliwościami organizacyjnymi, w porozumieniu z dyrektorem,</w:t>
      </w:r>
    </w:p>
    <w:p w14:paraId="000000B9" w14:textId="77777777" w:rsidR="002406A0" w:rsidRDefault="00EC652D">
      <w:pPr>
        <w:numPr>
          <w:ilvl w:val="0"/>
          <w:numId w:val="8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wyboru nauczyciela pełniącego rolę opiekuna samorządu.</w:t>
      </w:r>
    </w:p>
    <w:p w14:paraId="000000BA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Samorząd w porozumieniu z dyrektorem szkoły może podejmować działania z zakresu wolontariatu.</w:t>
      </w:r>
    </w:p>
    <w:p w14:paraId="000000BB" w14:textId="77777777" w:rsidR="002406A0" w:rsidRDefault="00EC6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Szczegółowe zasady organizacji i realizacji działań w ramach wolontariatu określa Regulamin wolontariatu. </w:t>
      </w:r>
    </w:p>
    <w:p w14:paraId="000000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§ 12</w:t>
      </w:r>
    </w:p>
    <w:p w14:paraId="000000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F" w14:textId="77777777" w:rsidR="002406A0" w:rsidRDefault="00EC652D">
      <w:pPr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 ramach swoich kompetencji i umożliwia bieżącą wymianę informacji.</w:t>
      </w:r>
    </w:p>
    <w:p w14:paraId="000000C0" w14:textId="77777777" w:rsidR="002406A0" w:rsidRDefault="00EC652D">
      <w:pPr>
        <w:numPr>
          <w:ilvl w:val="0"/>
          <w:numId w:val="8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Organy współdziałają ze sobą w szczególności poprzez:</w:t>
      </w:r>
    </w:p>
    <w:p w14:paraId="000000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wymianę informacji,</w:t>
      </w:r>
    </w:p>
    <w:p w14:paraId="000000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opiniowanie,</w:t>
      </w:r>
    </w:p>
    <w:p w14:paraId="000000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wnioskowanie,</w:t>
      </w:r>
    </w:p>
    <w:p w14:paraId="000000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podejmowanie uchwał,</w:t>
      </w:r>
    </w:p>
    <w:p w14:paraId="000000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podejmowanie wspólnych działań.</w:t>
      </w:r>
    </w:p>
    <w:p w14:paraId="000000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Przepływ informacji pomiędzy organami szkoły o podejmowanych i planowanych działaniach lub decyzjach odbywa się poprzez:</w:t>
      </w:r>
    </w:p>
    <w:p w14:paraId="000000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spotkania organizowane z inicjatywy dyrektora z przedstawicielami organów,</w:t>
      </w:r>
    </w:p>
    <w:p w14:paraId="000000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zebrania rady pedagogicznej i zaproszonych przedstawicieli innych organów,</w:t>
      </w:r>
    </w:p>
    <w:p w14:paraId="000000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umieszczenie zadań planowanych do realizacji w danym roku szkolnym na tablicy ogłoszeń.</w:t>
      </w:r>
    </w:p>
    <w:p w14:paraId="000000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Współdziałanie organów ma na celu tworzenie jak najlepszych warunków rozwoju uczniom oraz podnoszenie poziomu pracy szkoły.</w:t>
      </w:r>
    </w:p>
    <w:p w14:paraId="000000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Organy szkoły współpracują ze sobą promując działalność szkoły.</w:t>
      </w:r>
    </w:p>
    <w:p w14:paraId="000000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Spory pomiędzy organami szkoły rozstrzyga dyrektor w formie pisemnej w terminie 14 dni od dnia pisemnego zawiadomienia o powstaniu sporu. Rozstrzygnięcie dyrektora jest ostateczne.</w:t>
      </w:r>
    </w:p>
    <w:p w14:paraId="000000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dyrektor jest stroną sporu, każdy z pozostałych organów wybiera po dwóch swoich przedstawicieli, którzy tworzą komisję do spraw rozstrzygnięcia danego sporu. Komisja rozstrzyga spór w formie pisemnej w terminie 14 dni od dnia jej powołania. Rozstrzygnięcie komisji jest ostateczne.</w:t>
      </w:r>
    </w:p>
    <w:p w14:paraId="000000C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 w:hanging="4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IV</w:t>
      </w:r>
    </w:p>
    <w:p w14:paraId="000000D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PRACY SZKOŁY</w:t>
      </w:r>
    </w:p>
    <w:p w14:paraId="000000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000000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5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jednostką organizacyjną szkoły jest oddział.</w:t>
      </w:r>
    </w:p>
    <w:p w14:paraId="000000D6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Struktura organizacyjna szkoły podstawowej obejmuje klasy I-VIII. </w:t>
      </w:r>
    </w:p>
    <w:p w14:paraId="000000D7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edukacyjne w klasach I-III szkoły podstawowej są prowadzone w oddziałach liczących nie więcej niż 25 uczniów. </w:t>
      </w:r>
    </w:p>
    <w:p w14:paraId="000000D8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Oddziałem opiekuje się nauczyciel wychowawca.</w:t>
      </w:r>
    </w:p>
    <w:p w14:paraId="000000D9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14:paraId="000000DA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spełniania zadań nauczyciela wychowawcy powinny być dostosowane do wieku uczniów, ich potrzeb oraz warunków środowiskowych szkoły.</w:t>
      </w:r>
    </w:p>
    <w:p w14:paraId="000000DB" w14:textId="77777777" w:rsidR="002406A0" w:rsidRDefault="00EC65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dydaktyczne i wychowawcze prowadzone w systemie klasowo-lekcyjnym.</w:t>
      </w:r>
    </w:p>
    <w:p w14:paraId="000000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14</w:t>
      </w:r>
    </w:p>
    <w:p w14:paraId="000000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realizacji celów statutowych szkoła zapewnia uczniom możliwość korzystania z:</w:t>
      </w:r>
    </w:p>
    <w:p w14:paraId="000000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pomieszczeń do nauki z niezbędnym wyposażeniem;</w:t>
      </w:r>
    </w:p>
    <w:p w14:paraId="000000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biblioteki,</w:t>
      </w:r>
    </w:p>
    <w:p w14:paraId="000000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świetlicy,</w:t>
      </w:r>
    </w:p>
    <w:p w14:paraId="000000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stołówki,</w:t>
      </w:r>
    </w:p>
    <w:p w14:paraId="000000E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gabinetu profilaktyki zdrowotnej,</w:t>
      </w:r>
    </w:p>
    <w:p w14:paraId="000000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pomieszczeń, urządzeń sportowych i rekreacyjnych z odpowiednim wyposażeniem,</w:t>
      </w:r>
    </w:p>
    <w:p w14:paraId="000000E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pomieszczeń sanitarno- higienicznych i szatni.</w:t>
      </w:r>
    </w:p>
    <w:p w14:paraId="000000E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15</w:t>
      </w:r>
    </w:p>
    <w:p w14:paraId="000000E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rozpoczynania i kończenia zajęć dydaktyczno-wychowawczych, opiekuńczych oraz przerw świątecznych, ferii zimowych i letnich określa Minister Edukacji Narodowej w drodze rozporządzenia.</w:t>
      </w:r>
    </w:p>
    <w:p w14:paraId="000000EB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rozpoczyna się z dniem 1 września każdego roku, a kończy - z dniem 31 sierpnia następnego roku.</w:t>
      </w:r>
    </w:p>
    <w:p w14:paraId="000000EC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uczniów przeprowadza się dwa razy w ciągu trwania zajęć dydaktyczno-wychowawczych w danym roku szkolnym:</w:t>
      </w:r>
    </w:p>
    <w:p w14:paraId="000000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klasyfikację śródroczną przeprowadza się do dnia poprzedzającego ferie zimowe,</w:t>
      </w:r>
    </w:p>
    <w:p w14:paraId="000000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klasyfikację roczną przeprowadza się do dnia poprzedzającego ferie letnie.</w:t>
      </w:r>
    </w:p>
    <w:p w14:paraId="000000EF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 lekcyjna trwa 45 minut.</w:t>
      </w:r>
    </w:p>
    <w:p w14:paraId="000000F0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dopuszcza się prowadzenie zajęć edukacyjnych w czasie od 30 do 60 minut, zachowując ogólny tygodniowy czas zajęć ustalony w tygodniowym rozkładzie zajęć, o którym mowa w odrębnych przepisach.</w:t>
      </w:r>
    </w:p>
    <w:p w14:paraId="000000F1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w klasach I - III ustala nauczyciel prowadzący te zajęcia, zachowując ogólny tygodniowy czas zajęć.</w:t>
      </w:r>
    </w:p>
    <w:p w14:paraId="000000F2" w14:textId="77777777" w:rsidR="002406A0" w:rsidRDefault="00EC652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dodatkowe organizowane są w ramach posiadanych przez szkołę środków finansowych.</w:t>
      </w:r>
    </w:p>
    <w:p w14:paraId="000000F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16</w:t>
      </w:r>
    </w:p>
    <w:p w14:paraId="000000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6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nauczania, wychowania i opieki w danym roku szkolnym określa arkusz organizacji szkoły opracowany przez dyrektora szkoły, z uwzględnieniem szkolnego planu nauczania, o którym mowa w przepisach w sprawie ramowych planów nauczania.  </w:t>
      </w:r>
    </w:p>
    <w:p w14:paraId="000000F7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stałych, obowiązkowych oraz nadobowiązkowych zajęć dydaktycznych i wychowawczych określa tygodniowy rozkład zajęć ustalony przez dyrektora na podstawie zatwierdzonego przez organ prowadzący arkusza organizacyjnego szkoły, z uwzględnieniem zasad ochrony zdrowia i higieny pracy.</w:t>
      </w:r>
    </w:p>
    <w:p w14:paraId="000000F8" w14:textId="77777777" w:rsidR="002406A0" w:rsidRDefault="00EC65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Podstawowymi formami działalności dydaktyczno-wychowawczej szkoły są:</w:t>
      </w:r>
    </w:p>
    <w:p w14:paraId="000000F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obowiązkowe zajęcia edukacyjne,</w:t>
      </w:r>
    </w:p>
    <w:p w14:paraId="000000F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dodatkowe zajęcia edukacyjne, do których zalicza się: zajęcia rewalidacyjne dla uczniów niepełnosprawnych, zajęcia prowadzone w ramach pomocy psychologiczno-pedagogicznej, zajęcia rozwijające zainteresowania i uzdolnienia uczniów.</w:t>
      </w:r>
    </w:p>
    <w:p w14:paraId="000000F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Uwzględniając potrzeby rozwojowe uczniów, szkoła organizuje zajęcia dodatkowe, stosownie do posiadanych środków finansowych.</w:t>
      </w:r>
    </w:p>
    <w:p w14:paraId="000000F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Zajęcia dodatkowe prowadzone są w grupach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międzyoddziałowych poza systemem klasowo-lekcyjnym.</w:t>
      </w:r>
    </w:p>
    <w:p w14:paraId="000000F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Liczbę uczestników zajęć z zakresu pomocy psychologiczno-pedagogicznej określają przepisy ministra edukacji.</w:t>
      </w:r>
    </w:p>
    <w:p w14:paraId="000000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14:paraId="000001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1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IV–VIII szkoły podstawowej podział na grupy jest obowiązkowy zgodnie z przepisami prawa.</w:t>
      </w:r>
    </w:p>
    <w:p w14:paraId="00000102" w14:textId="77777777" w:rsidR="002406A0" w:rsidRDefault="00EC652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mniej uczniów niż wskazano w przepisie w ust. 1 podziału na grupy można dokonywać za zgodą organu prowadzącego szkołę.</w:t>
      </w:r>
    </w:p>
    <w:p w14:paraId="0000010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14:paraId="0000010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religii i etyki w szkole organizowana jest na podstawie odrębnych uregulowań prawnych.</w:t>
      </w:r>
    </w:p>
    <w:p w14:paraId="00000107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Religia i/lub etyka jako szkolny przedmiot nieobowiązkowy jest prowadzona dla uczniów, których rodzice wyrażają takie życzenie.</w:t>
      </w:r>
    </w:p>
    <w:p w14:paraId="00000108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Życzenie wyrażone jest w formie pisemnego oświadczenia, nie musi być ponawiane w kolejnym roku szkolnym, może natomiast zostać zmienione.</w:t>
      </w:r>
    </w:p>
    <w:p w14:paraId="00000109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opiekuńczo-wychowawczymi.</w:t>
      </w:r>
    </w:p>
    <w:p w14:paraId="0000010A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religii i/lub etyki wchodzi w skład rady pedagogicznej.</w:t>
      </w:r>
    </w:p>
    <w:p w14:paraId="0000010B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 religii i/ lub etyki umieszczana jest na świadectwie szkolnym, wliczana jest do średniej ocen, lecz nie ma wpływu na promocję do następnej klasy.</w:t>
      </w:r>
    </w:p>
    <w:p w14:paraId="0000010C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uczęszczający na lekcje religii uzyskują trzy kolejne dni zwolnienia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zajęć szkolnych w celu odbycia rekolekcji wielkopostnych w wyznaczonym terminie. </w:t>
      </w:r>
    </w:p>
    <w:p w14:paraId="0000010D" w14:textId="77777777" w:rsidR="002406A0" w:rsidRDefault="00EC652D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świetlicowymi lub zajęciami opiekuńczo-wychowawczymi.</w:t>
      </w:r>
    </w:p>
    <w:p w14:paraId="0000010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14:paraId="0000011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Dla wszystkich uczniów klas IV-VIII organizowane są zajęcia edukacyjne „Wychowanie do życia w rodzinie”.</w:t>
      </w:r>
    </w:p>
    <w:p w14:paraId="000001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Udział ucznia w zajęciach „Wychowanie do życia w rodzinie” nie jest obowiązkowy.</w:t>
      </w:r>
    </w:p>
    <w:p w14:paraId="000001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Uczeń nie bierze udziału w zajęciach, jeżeli jego rodzice zgłoszą dyrektorowi szkoły w formie pisemnej rezygnację z udziału ucznia w zajęciach.</w:t>
      </w:r>
    </w:p>
    <w:p w14:paraId="000001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Uczniowie, których rodzice nie wyrazili zgody na uczestniczenie ich dzieci w zajęciach „Wychowania do życia w rodzinie”, mają zapewnioną opiekę w świetlicy szkolnej.</w:t>
      </w:r>
    </w:p>
    <w:p w14:paraId="000001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Zajęcia nie podlegają ocenie i nie mają wpływu na promocję ucznia do klasy programowo wyższej ani na ukończenie szkoły przez ucznia.</w:t>
      </w:r>
    </w:p>
    <w:p w14:paraId="000001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14:paraId="00000118" w14:textId="77777777" w:rsidR="002406A0" w:rsidRDefault="00EC652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doradztwo zawodowe, którego celem jest: </w:t>
      </w:r>
    </w:p>
    <w:p w14:paraId="00000119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dostęp do informacji zawodowej dla uczniów, nauczycieli oraz rodziców,  </w:t>
      </w:r>
    </w:p>
    <w:p w14:paraId="0000011A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poszerzanie edukacyjnych i zawodowych perspektyw uczniów,  </w:t>
      </w:r>
    </w:p>
    <w:p w14:paraId="0000011B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świadome i trafniejsze decyzje edukacyjne i zawodowe,  </w:t>
      </w:r>
    </w:p>
    <w:p w14:paraId="0000011C" w14:textId="77777777" w:rsidR="002406A0" w:rsidRDefault="00EC65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świadomość możliwości zmian w zaplanowanej karierze zawodowej.  </w:t>
      </w:r>
    </w:p>
    <w:p w14:paraId="0000011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21</w:t>
      </w:r>
    </w:p>
    <w:p w14:paraId="000001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0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Dla uczniów, którzy muszą dłużej przebywać w szkole ze względu na czas pracy ich rodziców, organizację dojazdu do szkoły lub inne okoliczności wymagające zapewnienia uczniowi opieki w szkole, szkoła organizuje świetlicę.</w:t>
      </w:r>
    </w:p>
    <w:p w14:paraId="00000121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Pracownikami świetlicy są: nauczyciele – wychowawcy.</w:t>
      </w:r>
    </w:p>
    <w:p w14:paraId="00000122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względów lokalowych zajęcia świetlicowe organizowane są dla uczniów kl. I-III.</w:t>
      </w:r>
    </w:p>
    <w:p w14:paraId="00000123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przyprowadzania i odbioru dzieci ze świetlicy reguluje Regulamin świetlicy.</w:t>
      </w:r>
    </w:p>
    <w:p w14:paraId="00000124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posiada oddzielne pomieszczenie do cichej pracy i odrabiania pracy domowej.</w:t>
      </w:r>
    </w:p>
    <w:p w14:paraId="00000125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świetlicy prowadzone są zajęcia wychowawcze w grupach. Liczba uczniów w grupie nie powinna przekraczać 25 uczniów.</w:t>
      </w:r>
    </w:p>
    <w:p w14:paraId="00000126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wychowawcy świetlicy należy m.in. opracowanie rocznego planu pracy, miesięcznych i tygodniowych planów zajęć, prowadzenie zajęć świetlicowych z dziećmi, pomoc dzieciom w nauce, angażowanie się w życie szkoły i środowiska, prowadzenie dokumentacji świetlicy, zaopatrywanie świetlicy w sprzęt, pomoce.</w:t>
      </w:r>
    </w:p>
    <w:p w14:paraId="00000127" w14:textId="77777777" w:rsidR="002406A0" w:rsidRDefault="00EC652D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kwestie związane z funkcjonowaniem świetlicy określa Regulamin świetlicy.</w:t>
      </w:r>
    </w:p>
    <w:p w14:paraId="0000012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14:paraId="0000012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B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stołówka szkolna.</w:t>
      </w:r>
    </w:p>
    <w:p w14:paraId="0000012C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korzystania ze stołówki określa Regulamin stołówki.</w:t>
      </w:r>
    </w:p>
    <w:p w14:paraId="0000012D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zapewnia uczniom możliwość wykupienia obiadów oraz higieniczne warunki spożycia posiłków w stołówce szkolnej.</w:t>
      </w:r>
    </w:p>
    <w:p w14:paraId="0000012E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odpłatności ustala intendent w porozumieniu z dyrektorem szkoły.</w:t>
      </w:r>
    </w:p>
    <w:p w14:paraId="0000012F" w14:textId="77777777" w:rsidR="002406A0" w:rsidRDefault="00EC652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mogą skorzystać z dofinansowania obiadów. Posiłki mogą dofinansować m.in.: Gminny Ośrodek Pomocy Społecznej w Cieplewie, Miejski Ośrodek Pomocy Społecznej w Gdańsku, Parafialne Koło Caritas w Straszynie, indywidualni sponsorzy.</w:t>
      </w:r>
    </w:p>
    <w:p w14:paraId="0000013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23</w:t>
      </w:r>
    </w:p>
    <w:p w14:paraId="000001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2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biblioteka.</w:t>
      </w:r>
    </w:p>
    <w:p w14:paraId="00000133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biblioteką pełni dyrektor.</w:t>
      </w:r>
    </w:p>
    <w:p w14:paraId="00000134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jest szkolną pracownią interdyscyplinarną służącą do realizacji zadań dydaktyczno-wychowawczych, doskonaleniu warsztatu pracy nauczyciela oraz popularyzacji wiedzy wśród rodziców i uczniów.</w:t>
      </w:r>
    </w:p>
    <w:p w14:paraId="00000135" w14:textId="77777777" w:rsidR="002406A0" w:rsidRDefault="00EC65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stosując właściwe sobie metody i środki pełni funkcję:</w:t>
      </w:r>
    </w:p>
    <w:p w14:paraId="0000013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kształcąco-wychowawczą poprzez m.in.:</w:t>
      </w:r>
    </w:p>
    <w:p w14:paraId="0000013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rozbudzanie i rozwijanie potrzeb i zainteresowań czytelniczych,</w:t>
      </w:r>
    </w:p>
    <w:p w14:paraId="0000013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przygotowanie do korzystania z różnych źródeł informacji,</w:t>
      </w:r>
    </w:p>
    <w:p w14:paraId="0000013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kształtowanie kultury czytelniczej,</w:t>
      </w:r>
    </w:p>
    <w:p w14:paraId="0000013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wdrażanie do poszanowanie książki,</w:t>
      </w:r>
    </w:p>
    <w:p w14:paraId="0000013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udzielanie pomocy nauczycielom w ich pracy i doskonaleniu zawodowym,</w:t>
      </w:r>
    </w:p>
    <w:p w14:paraId="000001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przygotowanie do funkcjonowania w społeczeństwie informacyjnym,</w:t>
      </w:r>
    </w:p>
    <w:p w14:paraId="0000013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wyrabianie i pogłębianie nawyku uczenia się.</w:t>
      </w:r>
    </w:p>
    <w:p w14:paraId="0000013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opiekuńczo-wychowawczą poprzez m. in.:</w:t>
      </w:r>
    </w:p>
    <w:p w14:paraId="0000013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współdziałanie z nauczycielami,</w:t>
      </w:r>
    </w:p>
    <w:p w14:paraId="0000014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wspieranie prac mających na celu wyrównanie różnic intelektualnych,</w:t>
      </w:r>
    </w:p>
    <w:p w14:paraId="0000014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otaczanie opieką uczniów szczególnie uzdolnionych,</w:t>
      </w:r>
    </w:p>
    <w:p w14:paraId="0000014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pomoc uczniom mającym trudności w nauce.</w:t>
      </w:r>
    </w:p>
    <w:p w14:paraId="0000014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kulturalno-rekreacyjną poprzez m.in.:</w:t>
      </w:r>
    </w:p>
    <w:p w14:paraId="0000014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uczestniczenie i organizowanie różnorodnych działań rozwijających wrażliwość kulturową i społeczną.</w:t>
      </w:r>
    </w:p>
    <w:p w14:paraId="0000014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ramach swoich zadań współpracuje z:</w:t>
      </w:r>
    </w:p>
    <w:p w14:paraId="0000014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uczniami, poprzez:</w:t>
      </w:r>
    </w:p>
    <w:p w14:paraId="0000014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zakup szczególnie poszukiwanych książek,</w:t>
      </w:r>
    </w:p>
    <w:p w14:paraId="0000014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informowanie o aktywności czytelniczej,</w:t>
      </w:r>
    </w:p>
    <w:p w14:paraId="0000014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udzielanie pomocy w korzystaniu z różnych źródeł informacji, a także w doborze literatury i kształtowaniu nawyków czytelniczych,</w:t>
      </w:r>
    </w:p>
    <w:p w14:paraId="0000014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umożliwienie korzystania z Internetu, encyklopedii i programów multimedialnych.</w:t>
      </w:r>
    </w:p>
    <w:p w14:paraId="0000014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nauczycielami i innymi pracownikami szkoły, poprzez:</w:t>
      </w:r>
    </w:p>
    <w:p w14:paraId="0000014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sprowadzanie literatury pedagogicznej, przedmiotu, poradników metodycznych i czasopism pedagogicznych,</w:t>
      </w:r>
    </w:p>
    <w:p w14:paraId="0000014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organizowanie wystawek tematycznych,</w:t>
      </w:r>
    </w:p>
    <w:p w14:paraId="0000014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informowanie o nowych nabytkach biblioteki,</w:t>
      </w:r>
    </w:p>
    <w:p w14:paraId="000001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przeprowadzanie lekcji bibliotecznych,</w:t>
      </w:r>
    </w:p>
    <w:p w14:paraId="000001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czasopism pedagogicznych i zbiorów gromadzonych w bibliotece,</w:t>
      </w:r>
    </w:p>
    <w:p w14:paraId="0000015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działania mające na celu poprawę czytelnictwa,</w:t>
      </w:r>
    </w:p>
    <w:p w14:paraId="0000015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umożliwienie korzystania z Internetu, encyklopedii, programów multimedialnych.</w:t>
      </w:r>
    </w:p>
    <w:p w14:paraId="0000015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rodzicami, poprzez:</w:t>
      </w:r>
    </w:p>
    <w:p w14:paraId="0000015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udostępnianie zbiorów gromadzonych w bibliotece,</w:t>
      </w:r>
    </w:p>
    <w:p w14:paraId="0000015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umożliwienie korzystania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encyklopedii i programów multimedialnych,</w:t>
      </w:r>
    </w:p>
    <w:p w14:paraId="0000015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działania na rzecz podniesienia aktywności czytelniczej dzieci, udział w akcjach czytelniczych,</w:t>
      </w:r>
    </w:p>
    <w:p w14:paraId="0000015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udostępnianie Statutu szkoły, Programu wychowawczo-profilaktycznego oraz innych dokumentów prawa szkolnego,</w:t>
      </w:r>
    </w:p>
    <w:p w14:paraId="0000015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zbioru zdjęć, nagrań z uroczystości, kroniki szkoły.</w:t>
      </w:r>
    </w:p>
    <w:p w14:paraId="0000015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innymi bibliotekami, poprzez:</w:t>
      </w:r>
    </w:p>
    <w:p w14:paraId="0000015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lekcje biblioteczne przeprowadzane w bibliotekach publicznych,</w:t>
      </w:r>
    </w:p>
    <w:p w14:paraId="0000015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udział w konkursach poetyckich, plastycznych, wystawach itp.</w:t>
      </w:r>
    </w:p>
    <w:p w14:paraId="0000015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14:paraId="0000015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F" w14:textId="77777777" w:rsidR="002406A0" w:rsidRDefault="00EC65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wolontariatu szkoła:</w:t>
      </w:r>
    </w:p>
    <w:p w14:paraId="0000016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prowadzi działania promujące ideę wolontariatu wśród uczniów,</w:t>
      </w:r>
    </w:p>
    <w:p w14:paraId="0000016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stwarza uczniom możliwości podejmowania działań wolontariatu organizowanych przez organizacje, stowarzyszenia, itp. działające poza szkołą na podstawie zawartych porozumień lub umów również na terenie szkoły,</w:t>
      </w:r>
    </w:p>
    <w:p w14:paraId="0000016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organizuje własne działania w zakresie wolontariatu włącza w nie uczniów.</w:t>
      </w:r>
    </w:p>
    <w:p w14:paraId="0000016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Działania, o których mowa w ust. 1 pkt 2 i 3 wymagają pisemnej zgody rodziców ucznia.</w:t>
      </w:r>
    </w:p>
    <w:p w14:paraId="000001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Szczegółowy sposób organizacji i realizacji działań określa Regulamin wolontariatu.</w:t>
      </w:r>
    </w:p>
    <w:p w14:paraId="000001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</w:t>
      </w:r>
    </w:p>
    <w:p w14:paraId="0000016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SZKOŁY</w:t>
      </w:r>
    </w:p>
    <w:p w14:paraId="000001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25</w:t>
      </w:r>
    </w:p>
    <w:p w14:paraId="000001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C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14:paraId="0000016D" w14:textId="77777777" w:rsidR="002406A0" w:rsidRDefault="00EC65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14:paraId="0000016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14:paraId="0000017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i inni pracownicy zatrudnieni w Zespole Szkolno-Przedszkolnym w Borkowie wykonują swoje zadania w Szkole Podstawowej im.  Jana Brzechwy w Borkowie.</w:t>
      </w:r>
    </w:p>
    <w:p w14:paraId="000001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Szczegółowy zakres zadań nauczycieli oraz innych pracowników, w tym zadań związanych z zapewnieniem bezpieczeństwa uczniom w czasie zajęć organizowanych przez szkołę, określają odrębne dokumenty.</w:t>
      </w:r>
    </w:p>
    <w:p w14:paraId="0000017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14:paraId="0000017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6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i obywatelską z poszanowaniem godności osobistej ucznia. </w:t>
      </w:r>
    </w:p>
    <w:p w14:paraId="00000177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obowiązki wskazane w przepisach prawa powszechnie obowiązującego i w aktach prawnych wewnątrzszkolnych.</w:t>
      </w:r>
    </w:p>
    <w:p w14:paraId="00000178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stanowiskiem.</w:t>
      </w:r>
    </w:p>
    <w:p w14:paraId="00000179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należy w szczególności:</w:t>
      </w:r>
    </w:p>
    <w:p w14:paraId="0000017A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rzetelne realizowanie zadań związanych z powierzonym mu stanowiskiem oraz podstawowymi funkcjami szkoły: dydaktyczną, wychowawczą i opiekuńczą, w tym zadań związanych z zapewnieniem bezpieczeństwa uczniom w czasie zajęć organizowanych przez szkołę,</w:t>
      </w:r>
    </w:p>
    <w:p w14:paraId="0000017B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14:paraId="0000017C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dążenie do pełni własnego rozwoju osobistego,</w:t>
      </w:r>
    </w:p>
    <w:p w14:paraId="0000017D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i wychowywanie młodzieży w umiłowaniu ojczyzny, w poszanowaniu Konstytucji Rzeczypospolitej Polskiej, w atmosferze wolności sumienia i szacunku dla każdego człowieka,</w:t>
      </w:r>
    </w:p>
    <w:p w14:paraId="0000017E" w14:textId="77777777" w:rsidR="002406A0" w:rsidRDefault="00EC652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kształtowanie u uczniów postaw moralnych i obywatelskich zgodnie z ideą demokracji, pokoju i przyjaźni między ludźmi różnych narodów, ras i światopoglądów.</w:t>
      </w:r>
    </w:p>
    <w:p w14:paraId="0000017F" w14:textId="77777777" w:rsidR="002406A0" w:rsidRDefault="00EC652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zadania zawarte w ust.4, dostosowuje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8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realizację przyjętych programów nauczania, </w:t>
      </w:r>
    </w:p>
    <w:p w14:paraId="0000018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 szkoły,</w:t>
      </w:r>
    </w:p>
    <w:p w14:paraId="0000018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ujętych w Planie pracy szkoły,</w:t>
      </w:r>
    </w:p>
    <w:p w14:paraId="0000018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dbaniem o pomoce naukowe i sprzęt szkolny, </w:t>
      </w:r>
    </w:p>
    <w:p w14:paraId="0000018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bezstronne i obiektywne ocenianie uczniów oraz sprawiedliwe ich traktowanie, </w:t>
      </w:r>
    </w:p>
    <w:p w14:paraId="0000018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rozpoznawanie indywidualnych potrzeb rozwojowych i edukacyjnych, możliwości psychofizycznych oraz zainteresowań i uzdolnień uczniów,</w:t>
      </w:r>
    </w:p>
    <w:p w14:paraId="00000186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rozwoju psychofizycznego ucznia, jego zainteresowań, uzdolnień i talentów,</w:t>
      </w:r>
    </w:p>
    <w:p w14:paraId="00000187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w przezwyciężaniu niepowodzeń dydaktycznych w oparciu o rozeznanie potrzeb uczniów,</w:t>
      </w:r>
    </w:p>
    <w:p w14:paraId="00000188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własnego poziomu wiedzy metodycznej i merytorycznej,</w:t>
      </w:r>
    </w:p>
    <w:p w14:paraId="00000189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zadań zleconych przez dyrektora, związanych z organizacją procesu dydaktyczno-opiekuńczego i wychowawczego,</w:t>
      </w:r>
    </w:p>
    <w:p w14:paraId="0000018A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zajęć opiekuńczych i wychowawczych uwzględniających potrzeby i zainteresowania dzieci,</w:t>
      </w:r>
    </w:p>
    <w:p w14:paraId="0000018B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pracy z uczniem na obowiązkowych i dodatkowych zajęciach,</w:t>
      </w:r>
    </w:p>
    <w:p w14:paraId="0000018C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obserwacji i pomiarów pedagogicznych w celu rozpoznawania u uczniów ryzyka wystąpienia specyficznych trudności w uczeniu się,</w:t>
      </w:r>
    </w:p>
    <w:p w14:paraId="0000018D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powierzonym mu dzieciom bezpieczeństwa podczas zajęć, przerw śródlekcyjnych, wyjść, wyjazdów, wycieczek, imprez, uroczystości,</w:t>
      </w:r>
    </w:p>
    <w:p w14:paraId="0000018E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zasad, procedur w szczególności związanych z bezpieczeństwem uczniów,</w:t>
      </w:r>
    </w:p>
    <w:p w14:paraId="0000018F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miejsca prowadzenia zajęć pod względem bezpieczeństwa i higieny pracy,</w:t>
      </w:r>
    </w:p>
    <w:p w14:paraId="00000190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przed rozpoczęciem swoich zajęć (obowiązkowych i nadobowiązkowych), w czasie przerw międzylekcyjnych oraz po zajęciach według corocznie ustalonego przez dyrektora zespołu harmonogramu,</w:t>
      </w:r>
    </w:p>
    <w:p w14:paraId="00000191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uczniów zgodnie z obowiązującymi przepisami i przedmiotowym systemem oceniania,</w:t>
      </w:r>
    </w:p>
    <w:p w14:paraId="00000192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uczniów zgodnie z obowiązującymi przepisami i Wewnątrzszkolnym ocenianiem uczniów,</w:t>
      </w:r>
    </w:p>
    <w:p w14:paraId="00000193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innowacyjnych i aktywnych metod nauczania,</w:t>
      </w:r>
    </w:p>
    <w:p w14:paraId="00000194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zachowania uczniów zgodnie z obowiązującymi wewnętrznymi przepisami,</w:t>
      </w:r>
    </w:p>
    <w:p w14:paraId="00000195" w14:textId="77777777" w:rsidR="002406A0" w:rsidRDefault="00EC652D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efektywne współdziałanie w zespołach nauczycieli.</w:t>
      </w:r>
    </w:p>
    <w:p w14:paraId="0000019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28</w:t>
      </w:r>
    </w:p>
    <w:p w14:paraId="0000019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zadań wychowawcy klasy należy w szczególności:</w:t>
      </w:r>
    </w:p>
    <w:p w14:paraId="00000199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wspomagających rozwój ucznia, jego proces uczenia się oraz przygotowanie do życia w rodzinie i w społeczeństwie,</w:t>
      </w:r>
    </w:p>
    <w:p w14:paraId="0000019A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i wspomaganie działań zespołowych uczniów,</w:t>
      </w:r>
    </w:p>
    <w:p w14:paraId="0000019B" w14:textId="77777777" w:rsidR="002406A0" w:rsidRDefault="00EC652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umożliwiających rozwiązywanie konfliktów w zespole uczniów oraz pomiędzy uczniami a innymi członkami społeczności szkolnej.</w:t>
      </w:r>
    </w:p>
    <w:p w14:paraId="000001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realizuje zadania zawarte w ust.1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9D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otaczanie indywidualną opieką wychowawczą każdego ze swych wychowanków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14:paraId="0000019E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planowanie i organizowanie wspólnie z dziećmi i ich rodzicami różnych form życia zespołowego integrujących grupę oraz działań rozwijających jednostkę; ustalanie treści, form godzin wychowawczych,</w:t>
      </w:r>
    </w:p>
    <w:p w14:paraId="0000019F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nauczycielami uczącymi w jego oddziale, uzgadnianie i koordynowanie ich działań wychowawczych,</w:t>
      </w:r>
    </w:p>
    <w:p w14:paraId="000001A0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kontaktów z rodzicami uczniów,</w:t>
      </w:r>
    </w:p>
    <w:p w14:paraId="000001A1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współpracę z pedagogiem szkolnym, organizowanie odpowiednich form pomocy na terenie szkoły i w placówkach pozaszkolnych, zgodnie z przepisami,</w:t>
      </w:r>
    </w:p>
    <w:p w14:paraId="000001A2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rodziców o przewidywanych ocenach rocznych oraz ocenach zachowania,</w:t>
      </w:r>
    </w:p>
    <w:p w14:paraId="000001A3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pomocy merytorycznej i metodycznej ze strony dyrektora oraz Rady Pedagogicznej, a także ze strony wyspecjalizowanych w tym zakresie placówek oraz instytucji oświatowych i naukowych,</w:t>
      </w:r>
    </w:p>
    <w:p w14:paraId="000001A4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na pierwszym spotkaniu w danym roku szkolnym z treścią podstawowych dokumentów regulujących pracę, a w szczególności ze Statutem szkoły, Wewnątrzszkolnym ocenianiem, Programem wychowawczo-profilaktycznym,</w:t>
      </w:r>
    </w:p>
    <w:p w14:paraId="000001A5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właściwe zachowanie wychowanków,</w:t>
      </w:r>
    </w:p>
    <w:p w14:paraId="000001A6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praw dziecka,</w:t>
      </w:r>
    </w:p>
    <w:p w14:paraId="000001A7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wychowanków w uczeniu się i aktywnym uczestniczeniu w zajęciach,</w:t>
      </w:r>
    </w:p>
    <w:p w14:paraId="000001A8" w14:textId="77777777" w:rsidR="002406A0" w:rsidRDefault="00EC65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talentów dzieci,</w:t>
      </w:r>
    </w:p>
    <w:p w14:paraId="000001A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współpracę z rodzicami wychowanków oraz z innymi nauczycielami.</w:t>
      </w:r>
    </w:p>
    <w:p w14:paraId="000001A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29</w:t>
      </w:r>
    </w:p>
    <w:p w14:paraId="000001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D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biblioteki należy w szczególności:</w:t>
      </w:r>
    </w:p>
    <w:p w14:paraId="000001AE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książek i innych źródeł informacji,</w:t>
      </w:r>
    </w:p>
    <w:p w14:paraId="000001AF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informacyjną,</w:t>
      </w:r>
    </w:p>
    <w:p w14:paraId="000001B0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 rozwijanie indywidualnych zainteresowań uczniów oraz wyrabiania i pogłębiania u uczniów nawyku czytania i uczenia się,</w:t>
      </w:r>
    </w:p>
    <w:p w14:paraId="000001B1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różnorodnych działań rozwijających wrażliwość kulturową i społeczną,</w:t>
      </w:r>
    </w:p>
    <w:p w14:paraId="000001B2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informacji bibliotecznych,</w:t>
      </w:r>
    </w:p>
    <w:p w14:paraId="000001B3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poradnictwo w wyborach czytelniczych,</w:t>
      </w:r>
    </w:p>
    <w:p w14:paraId="000001B4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przysposobienia czytelniczo-informacyjnego,</w:t>
      </w:r>
    </w:p>
    <w:p w14:paraId="000001B5" w14:textId="77777777" w:rsidR="002406A0" w:rsidRDefault="00EC652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nauczycieli o czytelnictwie uczniów,</w:t>
      </w:r>
    </w:p>
    <w:p w14:paraId="000001B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organizowanie różnych form inspiracji czytelnictwa, np. apeli, konkursów.</w:t>
      </w:r>
    </w:p>
    <w:p w14:paraId="000001B7" w14:textId="77777777" w:rsidR="002406A0" w:rsidRDefault="00EC652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biblioteki w celu realizacji zadań, o których mowa w ust. 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B8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00001B9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ewidencjonowanie i opracowywanie zbiorów zgodnie z obowiązującymi przepisami,</w:t>
      </w:r>
    </w:p>
    <w:p w14:paraId="000001BA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selekcjonowanie zbiorów,</w:t>
      </w:r>
    </w:p>
    <w:p w14:paraId="000001BB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z realizacji zadań biblioteki;</w:t>
      </w:r>
    </w:p>
    <w:p w14:paraId="000001BC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wypożyczanie, udostępnianie książek i innych źródeł informacji,</w:t>
      </w:r>
    </w:p>
    <w:p w14:paraId="000001BD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wypożyczanie, udostępnianie oraz przekazywanie uczniom bezpłatnych podręczników, materiałów edukacyjnych i materiałów ćwiczeniowych,</w:t>
      </w:r>
    </w:p>
    <w:p w14:paraId="000001BE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porad bibliograficznych,</w:t>
      </w:r>
    </w:p>
    <w:p w14:paraId="000001BF" w14:textId="77777777" w:rsidR="002406A0" w:rsidRDefault="00EC652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000001C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komputeryzacja biblioteki szkolnej,</w:t>
      </w:r>
    </w:p>
    <w:p w14:paraId="000001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wzbogacanie zasobów biblioteki o najnowsze pozycje książkowe i źródła medialne,</w:t>
      </w:r>
    </w:p>
    <w:p w14:paraId="000001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tworzenie nowych katalogów, kartotek, teczek tematycznych.</w:t>
      </w:r>
    </w:p>
    <w:p w14:paraId="000001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rozwijanie indywidualnych zainteresowań uczniów oraz wyrabianie i pogłębianie u uczniów nawyku czytania i uczenia się i rozwijających wrażliwość kulturalną i społeczną:</w:t>
      </w:r>
    </w:p>
    <w:p w14:paraId="000001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imprezy,</w:t>
      </w:r>
    </w:p>
    <w:p w14:paraId="000001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konkursy,</w:t>
      </w:r>
    </w:p>
    <w:p w14:paraId="000001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wystawki,</w:t>
      </w:r>
    </w:p>
    <w:p w14:paraId="000001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lekcje biblioteczne,</w:t>
      </w:r>
    </w:p>
    <w:p w14:paraId="000001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kiermasze.</w:t>
      </w:r>
    </w:p>
    <w:p w14:paraId="000001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współuczestnictwo w organizowaniu różnorodnych działań na rzecz czytelnictwa przy współpracy z nauczycielami i rodzicami organizowanie lekcji bibliotecznych dla zaprzyjaźnionych placówek oświatowych;</w:t>
      </w:r>
    </w:p>
    <w:p w14:paraId="000001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organizację spotkań z pisarzami.</w:t>
      </w:r>
    </w:p>
    <w:p w14:paraId="000001C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30</w:t>
      </w:r>
    </w:p>
    <w:p w14:paraId="000001C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E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świetlicy należy w szczególności:</w:t>
      </w:r>
    </w:p>
    <w:p w14:paraId="000001CF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dzieciom oddanym pod ich opiekę przez rodziców,</w:t>
      </w:r>
    </w:p>
    <w:p w14:paraId="000001D0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wszechstronnego rozwoju ucznia,</w:t>
      </w:r>
    </w:p>
    <w:p w14:paraId="000001D1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organizacja pomocy w nauce i tworzenie warunków do nauki własnej oraz przyzwyczajenie ich do samodzielnej pracy umysłowej,</w:t>
      </w:r>
    </w:p>
    <w:p w14:paraId="000001D2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gier i zabaw ruchowe oraz inne formy wychowania fizycznego,</w:t>
      </w:r>
    </w:p>
    <w:p w14:paraId="000001D3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uzdolnień dzieci oraz stwarzanie warunków dla wykazania ich zamiłowań i uzdolnień,</w:t>
      </w:r>
    </w:p>
    <w:p w14:paraId="000001D4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i potrzeb uczestnictwa w kulturze,</w:t>
      </w:r>
    </w:p>
    <w:p w14:paraId="000001D5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kultury zdrowotnej i kształcenie nawyków higieny, czystości oraz dbałości o zachowanie zdrowia,</w:t>
      </w:r>
    </w:p>
    <w:p w14:paraId="000001D6" w14:textId="77777777" w:rsidR="002406A0" w:rsidRDefault="00EC652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samodzielności, samorządności i społecznej aktywności.</w:t>
      </w:r>
    </w:p>
    <w:p w14:paraId="000001D7" w14:textId="77777777" w:rsidR="002406A0" w:rsidRDefault="00EC652D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świetlicy w celu realizacji zadań, o których mowa w ust. 1 dostosowuje sposób i formy pracy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D8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 w nauce i tworzenie warunków do nauki własnej uczniów,</w:t>
      </w:r>
    </w:p>
    <w:p w14:paraId="000001D9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gier i zabaw ruchowych i innych form kultury fizycznej, zarówno w pomieszczeniach, jak i wolnym powietrzu w celu zapewnienia prawidłowego rozwoju fizycznego dziecka,</w:t>
      </w:r>
    </w:p>
    <w:p w14:paraId="000001DA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zgodną z planem świetlicy,</w:t>
      </w:r>
    </w:p>
    <w:p w14:paraId="000001DB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wychowawczo-profilaktycznego,</w:t>
      </w:r>
    </w:p>
    <w:p w14:paraId="000001DC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w czasie zajęć elementów współzawodnictwa,</w:t>
      </w:r>
    </w:p>
    <w:p w14:paraId="000001DD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rodzicami i nauczycielami wychowanków, a w miarę potrzeb również z placówkami upowszechniania kultury, sportu i rekreacji oraz z innymi instytucjami i stowarzyszeniami funkcjonującymi w danym środowisku,</w:t>
      </w:r>
    </w:p>
    <w:p w14:paraId="000001DE" w14:textId="77777777" w:rsidR="002406A0" w:rsidRDefault="00EC652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sytuacji do zaspokojenia potrzeby przyjaźni i kontaktów z rówieśnikami.</w:t>
      </w:r>
    </w:p>
    <w:p w14:paraId="000001D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31</w:t>
      </w:r>
    </w:p>
    <w:p w14:paraId="000001E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2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pedagoga należy w szczególności:</w:t>
      </w:r>
    </w:p>
    <w:p w14:paraId="000001E3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funkcjonowania ucznia w społeczności szkolnej,</w:t>
      </w:r>
    </w:p>
    <w:p w14:paraId="000001E4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zbieranie informacji na temat procesów grupowych,</w:t>
      </w:r>
    </w:p>
    <w:p w14:paraId="000001E5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działań związanych z udzielaniem pomocy psychologiczno-pedagogicznej,</w:t>
      </w:r>
    </w:p>
    <w:p w14:paraId="000001E6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opinii dotyczących funkcjonowania ucznia w szkole,</w:t>
      </w:r>
    </w:p>
    <w:p w14:paraId="000001E7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występowanie z ramienia szkoły jako pełnomocnika ucznia,</w:t>
      </w:r>
    </w:p>
    <w:p w14:paraId="000001E8" w14:textId="77777777" w:rsidR="002406A0" w:rsidRDefault="00EC652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koordynowanie działań szkoły związanych z funkcją opiekuńczą, w tym pomocy materialnej.</w:t>
      </w:r>
    </w:p>
    <w:p w14:paraId="000001E9" w14:textId="77777777" w:rsidR="002406A0" w:rsidRDefault="00EC652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E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1E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1E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1E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1EE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 pozaszkolnym uczniów,</w:t>
      </w:r>
    </w:p>
    <w:p w14:paraId="000001EF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1F0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rodzicom i nauczycielom w rozpoznawaniu i rozwijaniu indywidualnych możliwości, predyspozycji i uzdolnień uczniów, </w:t>
      </w:r>
    </w:p>
    <w:p w14:paraId="000001F1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1F2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inicjowanie i prowadzenie działań mediacyjnych i interwencyjnych w sytuacjach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kryzysowych,w</w:t>
      </w:r>
      <w:proofErr w:type="spellEnd"/>
    </w:p>
    <w:p w14:paraId="000001F3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spółpraca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1F4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prowadzeniem indywidualnych teczek uczniów objętych pomocą psychologiczno-pedagogiczną,</w:t>
      </w:r>
    </w:p>
    <w:p w14:paraId="000001F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koordynowanie organizacji pomocy psychologiczno-pedagogicznej,</w:t>
      </w:r>
    </w:p>
    <w:p w14:paraId="000001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monitorowanie nieobecności uczniów we współpracy z wychowawcami,</w:t>
      </w:r>
    </w:p>
    <w:p w14:paraId="000001F7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pracy komisji stypendialnej,</w:t>
      </w:r>
    </w:p>
    <w:p w14:paraId="000001F8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pracą Zespołu Wychowawczo-Profilaktycznego,</w:t>
      </w:r>
    </w:p>
    <w:p w14:paraId="000001F9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1FA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pracy Zespołów udzielających pomocy psychologiczno-pedagogicznej uczniom z orzeczeniami o potrzebie kształcenia specjalnego,</w:t>
      </w:r>
    </w:p>
    <w:p w14:paraId="000001FB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1FC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monitoringu i ewaluacji Programu wychowawczo –profilaktycznego,</w:t>
      </w:r>
    </w:p>
    <w:p w14:paraId="000001FD" w14:textId="77777777" w:rsidR="002406A0" w:rsidRDefault="00EC652D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szkolenia, warsztaty (prowadzone samodzielnie lub zorganizowane przez inne osoby lub podmioty).</w:t>
      </w:r>
    </w:p>
    <w:p w14:paraId="000001F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F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32</w:t>
      </w:r>
    </w:p>
    <w:p w14:paraId="0000020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01" w14:textId="77777777" w:rsidR="002406A0" w:rsidRDefault="00EC652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psychologa należy w szczególności:</w:t>
      </w:r>
    </w:p>
    <w:p w14:paraId="00000202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diagnostyczna,</w:t>
      </w:r>
    </w:p>
    <w:p w14:paraId="00000203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ogólnowychowawcza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profilaktyka wychowawcza,</w:t>
      </w:r>
    </w:p>
    <w:p w14:paraId="00000204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poradnictwa i pomocy psychologiczno- pedagogicznej,</w:t>
      </w:r>
    </w:p>
    <w:p w14:paraId="00000205" w14:textId="77777777" w:rsidR="002406A0" w:rsidRDefault="00EC652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pracy własnej oraz doskonalenie warsztatu psychologa szkolnego.</w:t>
      </w:r>
    </w:p>
    <w:p w14:paraId="00000206" w14:textId="77777777" w:rsidR="002406A0" w:rsidRDefault="00EC652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 w celu realizacji zadań, o których mowa w ust. 1 dostosowuje sposób i 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07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208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209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20A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20B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14:paraId="0000020C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20D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rodzicom i nauczycielom w rozpoznawaniu i rozwijaniu indywidualnych możliwości, predyspozycji i uzdolnień uczniów,</w:t>
      </w:r>
    </w:p>
    <w:p w14:paraId="0000020E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20F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210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211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212" w14:textId="77777777" w:rsidR="002406A0" w:rsidRDefault="00EC652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szkolenie, warsztaty (prowadzone samodzielnie lub zorganizowane przez inne osoby lub podmioty).</w:t>
      </w:r>
    </w:p>
    <w:p w14:paraId="0000021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33</w:t>
      </w:r>
    </w:p>
    <w:p w14:paraId="0000021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7" w14:textId="77777777" w:rsidR="002406A0" w:rsidRDefault="00EC652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terapeuty należy w szczególności:</w:t>
      </w:r>
    </w:p>
    <w:p w14:paraId="00000218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osiąganiu pozytywnych wyników szkolnych,</w:t>
      </w:r>
    </w:p>
    <w:p w14:paraId="00000219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przezwyciężaniu trudności poprzez działania stymulujące i korygujące funkcjonowanie poszczególnych analizatorów oraz ich koordynację,</w:t>
      </w:r>
    </w:p>
    <w:p w14:paraId="0000021A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u uczniów zaburzonych procesów psychomotorycznych dotyczących percepcji wzrokowej, słuchowej, orientacji przestrzennej, sprawności ruchowej i manualnej,</w:t>
      </w:r>
    </w:p>
    <w:p w14:paraId="0000021B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i doskonalenie procesu czytania i pisania,</w:t>
      </w:r>
    </w:p>
    <w:p w14:paraId="0000021C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zapewnienie komfortu emocjonalnego w trakcie ćwiczeń, kształtowanie poczucia własnej wartości,</w:t>
      </w:r>
    </w:p>
    <w:p w14:paraId="0000021D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kształtowania korzystnych cech, sposobów zachowania w sytuacjach zadaniowych </w:t>
      </w:r>
    </w:p>
    <w:p w14:paraId="0000021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(koncentracja uwagi, systematyczność, dokładność, kończenie zadań, organizacja warsztatu pracy itp.),</w:t>
      </w:r>
    </w:p>
    <w:p w14:paraId="0000021F" w14:textId="77777777" w:rsidR="002406A0" w:rsidRDefault="00EC652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umiejętności radzenia sobie z niepowodzeniami.</w:t>
      </w:r>
    </w:p>
    <w:p w14:paraId="0000022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Terapeuta w celu realizacji zadań, o których mowa w ust. 1 dostosowuje sposób i formy pracy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21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00000222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przyczyn utrudniających uczniom aktywne i pełne uczestnictwo w życiu przedszkola, szkoły i placówki;</w:t>
      </w:r>
    </w:p>
    <w:p w14:paraId="00000223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korekcyjno-kompensacyjnych oraz innych zajęć o charakterze terapeutycznym;</w:t>
      </w:r>
    </w:p>
    <w:p w14:paraId="00000224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niepowodzeniom edukacyjnym uczniów, we współpracy z rodzicami uczniów;</w:t>
      </w:r>
    </w:p>
    <w:p w14:paraId="00000225" w14:textId="77777777" w:rsidR="002406A0" w:rsidRDefault="00EC652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26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27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28" w14:textId="77777777" w:rsidR="002406A0" w:rsidRDefault="00EC652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2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współpracę z poradniami psychologiczno-pedagogicznymi,</w:t>
      </w:r>
    </w:p>
    <w:p w14:paraId="000002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udział w spotkaniach zespołów nauczycieli uczących w danym oddziale.</w:t>
      </w:r>
    </w:p>
    <w:p w14:paraId="000002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14:paraId="0000022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E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logopedy należy w szczególności:</w:t>
      </w:r>
    </w:p>
    <w:p w14:paraId="0000022F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pomocy logopedycznej dla dzieci z trudnościami w czytaniu i pisaniu, przy ścisłej współpracy z nauczycielami i terapeutami prowadzącymi zajęcia korekcyjno-kompensacyjne,</w:t>
      </w:r>
    </w:p>
    <w:p w14:paraId="00000230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 i konsultacji dla rodziców i nauczycieli w zakresie stymulacji rozwoju mowy uczniów i eliminowania jej zaburzeń,</w:t>
      </w:r>
    </w:p>
    <w:p w14:paraId="00000231" w14:textId="77777777" w:rsidR="002406A0" w:rsidRDefault="00EC652D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powstawaniu zaburzeń komunikacji językowej, w tym współpraca z najbliższym środowiskiem ucznia.</w:t>
      </w:r>
    </w:p>
    <w:p w14:paraId="00000232" w14:textId="77777777" w:rsidR="002406A0" w:rsidRDefault="00EC652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Logopeda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33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logopedyczne (w tym badania przesiewowe) oraz – odpowiednio do jego wyników – organizowanie pomocy logopedycznej,</w:t>
      </w:r>
    </w:p>
    <w:p w14:paraId="00000234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terapii logopedycznej indywidualnej i w grupach dzieci, u których stwierdzono nieprawidłowości w rozwoju mowy głośnej,</w:t>
      </w:r>
    </w:p>
    <w:p w14:paraId="00000235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36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37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38" w14:textId="77777777" w:rsidR="002406A0" w:rsidRDefault="00EC652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39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poradniami psychologiczno-pedagogicznymi i innymi instytucjami,</w:t>
      </w:r>
    </w:p>
    <w:p w14:paraId="0000023A" w14:textId="77777777" w:rsidR="002406A0" w:rsidRDefault="00EC652D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spotkaniach zespołów nauczycieli uczących w danym oddziale.</w:t>
      </w:r>
    </w:p>
    <w:p w14:paraId="0000023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35</w:t>
      </w:r>
    </w:p>
    <w:p w14:paraId="0000023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E" w14:textId="77777777" w:rsidR="002406A0" w:rsidRDefault="00EC652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szkolnego doradcy zawodowego należy: </w:t>
      </w:r>
    </w:p>
    <w:p w14:paraId="0000023F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młodzieży do trafnego wyboru zawodu i drogi dalszego kształcenia oraz opracowania indywidualnego planu kariery edukacyjnej i zawodowej. </w:t>
      </w:r>
    </w:p>
    <w:p w14:paraId="00000240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ucznia do radzenia sobie w sytuacjach trudnych, takich jak: </w:t>
      </w:r>
    </w:p>
    <w:p w14:paraId="00000241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bezrobocie, </w:t>
      </w:r>
    </w:p>
    <w:p w14:paraId="00000242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problemy zdrowotne, </w:t>
      </w:r>
    </w:p>
    <w:p w14:paraId="00000243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adaptacja do nowych warunków pracy i mobilności zawodowej. </w:t>
      </w:r>
    </w:p>
    <w:p w14:paraId="00000244" w14:textId="77777777" w:rsidR="002406A0" w:rsidRDefault="00EC652D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Przygotowanie ucznia do roli pracownika. </w:t>
      </w:r>
    </w:p>
    <w:p w14:paraId="00000245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rodziców do efektywnego wspierania dzieci w podejmowaniu decyzji edukacyjnych i zawodowych. </w:t>
      </w:r>
    </w:p>
    <w:p w14:paraId="00000246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nauczycielom w realizacji tematów związanych z wyborem zawodu w ramach lekcji wychowawczych. </w:t>
      </w:r>
    </w:p>
    <w:p w14:paraId="00000247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szkoły mających na celu optymalny rozwój edukacyjny i zawodowy ucznia.</w:t>
      </w:r>
    </w:p>
    <w:p w14:paraId="00000248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Wskazywanie osobom zainteresowanym (uczniom, rodzicom, nauczycielom) źródeł dodatkowej, rzetelnej informacji na poziomie regionalnym, ogólnokrajowym, europejskim na temat: </w:t>
      </w:r>
    </w:p>
    <w:p w14:paraId="00000249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rynku pracy, </w:t>
      </w:r>
    </w:p>
    <w:p w14:paraId="0000024A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trendów rozwojowych w świecie zawodów i zatrudnienia, </w:t>
      </w:r>
    </w:p>
    <w:p w14:paraId="0000024B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wykorzystania posiadanych uzdolnień i talentów w różnych obszarach rynku pracy, </w:t>
      </w:r>
    </w:p>
    <w:p w14:paraId="0000024C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instytucji i organizacji wspierających funkcjonowanie osób niepełnosprawnych w życiu codziennym i zawodowym, </w:t>
      </w:r>
    </w:p>
    <w:p w14:paraId="0000024D" w14:textId="77777777" w:rsidR="002406A0" w:rsidRDefault="00EC652D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d) alternatywnych możliwości kształcenia dla młodzieży z problemami. </w:t>
      </w:r>
    </w:p>
    <w:p w14:paraId="0000024E" w14:textId="77777777" w:rsidR="002406A0" w:rsidRDefault="00EC65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indywidualnych porad edukacyjnych i zawodowych uczniom i ich rodzicom. </w:t>
      </w:r>
    </w:p>
    <w:p w14:paraId="0000024F" w14:textId="77777777" w:rsidR="002406A0" w:rsidRDefault="002406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5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36</w:t>
      </w:r>
    </w:p>
    <w:p w14:paraId="0000025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2" w14:textId="77777777" w:rsidR="002406A0" w:rsidRDefault="00EC652D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Nauczyciele, wychowawcy oraz specjaliści zatrudniani w szkole zobowiązani są do zapewnienia bezpieczeństwa dzieciom w czasie zajęć organizowanych przez szkołę poprzez: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53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reagowanie na wszelkie dostrzeżone sytuacje lub zachowania uczniów (przemoc, demoralizacja, uzależnienia oraz inne przejawy patologii społecznej) stanowiące zagrożenie ich bezpieczeństwa, </w:t>
      </w:r>
    </w:p>
    <w:p w14:paraId="00000254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zwracanie uwagi na osoby postronne przebywające na terenie placówki, w razie potrzeby zawiadomienie dyrektora lub pracownika obsługi o fakcie przebywania osób postronnych,</w:t>
      </w:r>
    </w:p>
    <w:p w14:paraId="00000255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 zawiadomienie dyrektora o wszelkich dostrzeżonych zdarzeniach, noszących znamiona przestępstwa lub stanowiących zagrożenie dla zdrowia lub życia uczniów,</w:t>
      </w:r>
    </w:p>
    <w:p w14:paraId="00000256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pod względem bhp miejsca, w którym są prowadzone zajęcia,</w:t>
      </w:r>
    </w:p>
    <w:p w14:paraId="00000257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usuwania dostrzeżonego zagrożenia lub niezwłoczne zgłoszenie o zagrożeniu dyrekcji,</w:t>
      </w:r>
    </w:p>
    <w:p w14:paraId="00000258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odpowiednią organizację imprez i wycieczek poza terenem szkoły,</w:t>
      </w:r>
    </w:p>
    <w:p w14:paraId="00000259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w czasie przerw zgodnie z Regulaminem dyżurów i harmonogramem dyżurów,</w:t>
      </w:r>
    </w:p>
    <w:p w14:paraId="0000025A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z wychowania komunikacyjnego, współdziałanie z organizacjami zajmującymi się ruchem drogowym,</w:t>
      </w:r>
    </w:p>
    <w:p w14:paraId="0000025B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obciążanie uczniów pracą domową zgodnie z zasadami higieny,</w:t>
      </w:r>
    </w:p>
    <w:p w14:paraId="0000025C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otoczenie indywidualną opieką uczniów klas I rozpoczynający naukę w szkole, uczniów z zaburzeniami postawy, którym umożliwia się korzystanie z gimnastyki korekcyjnej, uczniów, którzy posiadają inne wady, takie jak: wady słuchu, wymowy, wzroku, itp. lub przewlekle chorym (np. cukrzyca), uczniów, którym z powodu warunków rodzinnych lub losowych potrzebna jest opieka, bądź doraźna pomoc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posiadający zalecenia poradni psychologiczno – pedagogicznej,</w:t>
      </w:r>
    </w:p>
    <w:p w14:paraId="0000025D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na zajęciach z regulaminami dotyczącymi bezpiecznego zachowania się w różnych miejscach na terenie szkoły i poza nią oraz zasadami bezpieczeństwa i przepisami ruchu drogowego,</w:t>
      </w:r>
    </w:p>
    <w:p w14:paraId="0000025E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omawianie problematyki bezpieczeństwa w ramach zajęć wychowawczych,</w:t>
      </w:r>
    </w:p>
    <w:p w14:paraId="0000025F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ankiet na temat poczucia bezpieczeństwa i zagrożenia uzależnieniami, demoralizacją oraz innymi przejawami patologii społecznej,</w:t>
      </w:r>
    </w:p>
    <w:p w14:paraId="00000260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analizy wypadkowości w szkole,</w:t>
      </w:r>
    </w:p>
    <w:p w14:paraId="00000261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działań zawartych w Programie wychowawczo-profilaktycznym,</w:t>
      </w:r>
    </w:p>
    <w:p w14:paraId="00000262" w14:textId="77777777" w:rsidR="002406A0" w:rsidRDefault="00EC652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cyklicznych spotkań z policją, Strażą Gminną, poradnią psychologiczno-pedagogiczną i innymi specjalistami i instytucjami wspierającymi działalność wychowawczo-profilaktyczną placówki.</w:t>
      </w:r>
    </w:p>
    <w:p w14:paraId="0000026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§ 37</w:t>
      </w:r>
    </w:p>
    <w:p w14:paraId="0000026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6" w14:textId="77777777" w:rsidR="002406A0" w:rsidRDefault="00EC652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bezpieczeństwo w czasie zajęć organizowanych przez szkołę poprzez m.in. </w:t>
      </w:r>
    </w:p>
    <w:p w14:paraId="00000267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 w tygodniowym rozkładzie zajęć dydaktyczno-wychowawczych równomiernego obciążenia zajęciami w poszczególnych dniach tygodnia,</w:t>
      </w:r>
    </w:p>
    <w:p w14:paraId="00000268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pobytu w świetlicy szkolnej,</w:t>
      </w:r>
    </w:p>
    <w:p w14:paraId="00000269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systematyczną kontrolę obiektów budowlanych należących do szkoły pod kątem zapewnienia bezpiecznych i higienicznych warunków korzystania z tych obiektów,</w:t>
      </w:r>
    </w:p>
    <w:p w14:paraId="0000026A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odpowiednie oświetlenie, wentylację i ogrzewanie pomieszczeń,</w:t>
      </w:r>
    </w:p>
    <w:p w14:paraId="0000026B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oznaczenie dróg ewakuacyjnych w sposób wyraźny i trwały,</w:t>
      </w:r>
    </w:p>
    <w:p w14:paraId="0000026C" w14:textId="77777777" w:rsidR="002406A0" w:rsidRDefault="00EC652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okresowych szkoleń bhp i udzielania pierwszej pomocy.</w:t>
      </w:r>
    </w:p>
    <w:p w14:paraId="0000026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Podczas zajęć obowiązkowych, nadobowiązkowych i pozalekcyjnych w szkole opiekę nad uczniami sprawuje nauczyciel prowadzący zajęcia.</w:t>
      </w:r>
    </w:p>
    <w:p w14:paraId="0000026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 bezpieczeństwo uczniów w czasie przerw międzylekcyjnych odpowiadają nauczyciele zgodnie z opracowanym harmonogramem dyżurów, a w kl. I-III wychowawca/nauczyciel. Szczegółowe obowiązki nauczyciela – dyżurującego określa Regulamin dyżurów nauczycieli.</w:t>
      </w:r>
    </w:p>
    <w:p w14:paraId="0000026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Nauczyciele pełniący dyżur odpowiadają za bezpieczeństwo uczniów na korytarzach, w sanitariatach, na klatkach schodowych, w szatni przed salą gimnastyczną.</w:t>
      </w:r>
    </w:p>
    <w:p w14:paraId="0000027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Opieka nad uczniami przebywającymi w szkole sprawowana jest poprzez m. in: sumienne pełnienie dyżurów na przerwach międzylekcyjnych, otaczanie opieką dzieci z trudnościami, integrowanie zespołów klasowych, wdrażanie do wzajemnej pomocy koleżeńskiej.</w:t>
      </w:r>
    </w:p>
    <w:p w14:paraId="0000027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 celu zapewnienia bezpieczeństwa, ochrony przed przemocą, uzależnieniami, demoralizacją oraz innymi przejawami patologii społecznej w budynku szkoły o wejściu lub wyjściu decyduje wyznaczona osoba, która może zdecydować o zakazie wejścia na teren szkoły osoby, co do której poweźmie wątpliwość co do zachowania, intencji lub stanu.</w:t>
      </w:r>
    </w:p>
    <w:p w14:paraId="0000027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Nauczyciel lub inny pracownik szkoły niezwłocznie zawiadamia dyrektora szkoły o wszelkich dostrzeżonych zdarzeniach, noszących znamiona przestępstwa lub stanowiących zagrożenie dla zdrowia lub życia uczniów.</w:t>
      </w:r>
    </w:p>
    <w:p w14:paraId="0000027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Szkoła zobowiązana jest zapewnić uczniom bezpieczeństwo podczas wycieczek, różnych form wypoczynku i rekreacji oraz uroczystości szkolnych.</w:t>
      </w:r>
    </w:p>
    <w:p w14:paraId="000002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Podczas zajęć poza terenem szkoły i w trakcie wycieczek organizowanych przez szkołę osobą odpowiedzialną za bezpieczeństwo uczniów jest nauczyciel tej szkoły.</w:t>
      </w:r>
    </w:p>
    <w:p w14:paraId="000002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Nauczyciele organizujący wycieczkę dla uczniów poza miejsce zamieszkania zobowiązani są do egzekwowania zgody od rodziców na wyjazd ucznia.</w:t>
      </w:r>
    </w:p>
    <w:p w14:paraId="000002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Szczegółowe zasady organizacji wycieczek określa Regulamin organizowania wycieczek.</w:t>
      </w:r>
    </w:p>
    <w:p w14:paraId="000002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Plan ewakuacji określa „Instrukcja bezpieczeństwa przeciwpożarowego”.</w:t>
      </w:r>
    </w:p>
    <w:p w14:paraId="0000027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celu zapewnienia uczniom bezpieczeństwa, ochrony przed przemocą, uzależnieniami, demoralizacją oraz innymi przejawami patologii społecznej w placówce:</w:t>
      </w:r>
    </w:p>
    <w:p w14:paraId="00000279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zamontowany jest monitoring wizyjny,</w:t>
      </w:r>
    </w:p>
    <w:p w14:paraId="0000027A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pracownicy szkoły zobowiązani są do reagowania na wszelkie przejawy przemocy oraz informowania o tym dyrekcję szkoły,</w:t>
      </w:r>
    </w:p>
    <w:p w14:paraId="0000027B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przeprowadzany jest egzamin na kartę rowerową,</w:t>
      </w:r>
    </w:p>
    <w:p w14:paraId="0000027C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umożliwia się anonimowe zgłaszanie problemów i zagrożeń – skrzynki kontaktowe dla rodziców i uczniów, cykliczne konsultacje z psychologiem z Poradni Psychologiczno-Pedagogicznej w Pruszczu Gdańskim, </w:t>
      </w:r>
    </w:p>
    <w:p w14:paraId="0000027D" w14:textId="77777777" w:rsidR="002406A0" w:rsidRDefault="00EC652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możliwość pozostawienia pomocy w szafkach.</w:t>
      </w:r>
    </w:p>
    <w:p w14:paraId="0000027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Szkoła podejmuje działania zabezpieczające przed dostępem do treści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które mogą stanowić zagrożenie prawidłowego rozwoju uczniów poprzez instalowanie oprogramowania zabezpieczającego.</w:t>
      </w:r>
    </w:p>
    <w:p w14:paraId="0000027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38</w:t>
      </w:r>
    </w:p>
    <w:p w14:paraId="0000028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4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szkole działają zespoły nauczycieli powoływane na czas określony lub nieokreślony przez dyrektora. </w:t>
      </w:r>
    </w:p>
    <w:p w14:paraId="00000285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Pracą zespołu kieruje przewodniczący powołany przez dyrektora na wniosek zespołu. </w:t>
      </w:r>
    </w:p>
    <w:p w14:paraId="00000286" w14:textId="77777777" w:rsidR="002406A0" w:rsidRDefault="00EC652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Zespoły pracują zgodnie z opracowanymi przez siebie planami i zadaniami do realizacji w danym roku szkolnym. Zespół przedstawia radzie pedagogicznej sprawozdanie ze swojej działalności, zawierające wnioski i rekomendacje, podczas ostatniego zebrania w danym roku szkolnym. </w:t>
      </w:r>
    </w:p>
    <w:p w14:paraId="000002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39</w:t>
      </w:r>
    </w:p>
    <w:p w14:paraId="0000028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A" w14:textId="77777777" w:rsidR="002406A0" w:rsidRDefault="00EC652D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zadania pracowników administracji i obsługi zawarte są w Statucie Zespołu Szkolno- Przedszkolnego w Borkowie.</w:t>
      </w:r>
    </w:p>
    <w:p w14:paraId="0000028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0000028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WARUNKI I SPOSÓB OCENIANIA WEWNĄTRZSZKOLNEGO UCZNIÓW</w:t>
      </w:r>
    </w:p>
    <w:p w14:paraId="0000028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14:paraId="00000290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oceniania, klasyfikowania i promowania uczniów określa Wewnątrzszkolne ocenianie ucznia uwzględniający obowiązujące przepisy.</w:t>
      </w:r>
    </w:p>
    <w:p w14:paraId="00000291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Ocenianiu podlegają:</w:t>
      </w:r>
    </w:p>
    <w:p w14:paraId="0000029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osiągnięcia edukacyjne ucznia,</w:t>
      </w:r>
    </w:p>
    <w:p w14:paraId="0000029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zachowanie ucznia.</w:t>
      </w:r>
    </w:p>
    <w:p w14:paraId="00000294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osiągnięć edukacyjnych ucznia polega na rozpoznawaniu przez nauczycieli poziomu i postępów w opanowaniu przez ucznia wiadomości i umiejętności w stosunku do wymagań określonych w podstawie programowej kształcenia ogólnego oraz wymagań edukacyjnych wynikających z realizowanych w szkole programów nauczania.</w:t>
      </w:r>
    </w:p>
    <w:p w14:paraId="00000295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14:paraId="00000296" w14:textId="77777777" w:rsidR="002406A0" w:rsidRDefault="00EC652D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wewnątrzszkolne obejmuje:</w:t>
      </w:r>
    </w:p>
    <w:p w14:paraId="00000297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formułowanie przez nauczycieli wymagań edukacyjnych niezbędnych do uzyskania poszczególnych śródrocznych i rocznych ocen klasyfikacyjnych z zajęć edukacyjnych,</w:t>
      </w:r>
    </w:p>
    <w:p w14:paraId="00000298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kryteriów oceniania zachowania,</w:t>
      </w:r>
    </w:p>
    <w:p w14:paraId="00000299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14:paraId="0000029A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egzaminów klasyfikacyjnych,</w:t>
      </w:r>
    </w:p>
    <w:p w14:paraId="0000029B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rocznych ocen klasyfikacyjnych z zajęć edukacyjnych oraz rocznej oceny klasyfikacyjnej zachowania,</w:t>
      </w:r>
    </w:p>
    <w:p w14:paraId="0000029C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14:paraId="0000029D" w14:textId="77777777" w:rsidR="002406A0" w:rsidRDefault="00EC652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ustalanie warunków i sposobu przekazywania rodzicom informacji o postępach i trudnościach w nauce i zachowaniu ucznia oraz o szczególnych uzdolnieniach ucznia.</w:t>
      </w:r>
    </w:p>
    <w:p w14:paraId="0000029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41</w:t>
      </w:r>
    </w:p>
    <w:p w14:paraId="000002A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1" w14:textId="77777777" w:rsidR="002406A0" w:rsidRDefault="00EC652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na początku każdego roku szkolnego informują uczniów oraz ich </w:t>
      </w:r>
    </w:p>
    <w:p w14:paraId="000002A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o:</w:t>
      </w:r>
    </w:p>
    <w:p w14:paraId="000002A3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wymaganiach edukacyjnych niezbędnych do uzyskania poszczególnych śródrocznych i rocznych ocen klasyfikacyjnych z zajęć edukacyjnych wynikających z realizowanego przez siebie programu nauczania,</w:t>
      </w:r>
    </w:p>
    <w:p w14:paraId="000002A4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sposobach sprawdzania osiągnięć edukacyjnych uczniów,</w:t>
      </w:r>
    </w:p>
    <w:p w14:paraId="000002A5" w14:textId="77777777" w:rsidR="002406A0" w:rsidRDefault="00EC652D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warunkach i trybie uzyskania wyższej niż przewidywana rocznej oceny klasyfikacyjnej z zajęć edukacyjnych w terminie:</w:t>
      </w:r>
    </w:p>
    <w:p w14:paraId="000002A6" w14:textId="77777777" w:rsidR="002406A0" w:rsidRDefault="00EC652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 miesiącu wrześniu, co dokumentowane jest odpowiednim wpisem w dzienniku lekcyjnym,</w:t>
      </w:r>
    </w:p>
    <w:p w14:paraId="000002A7" w14:textId="77777777" w:rsidR="002406A0" w:rsidRDefault="00EC652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za pośrednictwem wychowawców na pierwszym zebraniu w miesiącu wrześniu, co dokumentowane jest odpowiednim zapisem w protokole zebrania, do którego dołączona jest podpisana lista obecności.</w:t>
      </w:r>
    </w:p>
    <w:p w14:paraId="000002A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000002A9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wychowawczych w miesiącu wrześniu, co dokumentowane jest odpowiednim wpisem w dzienniku lekcyjnym,</w:t>
      </w:r>
    </w:p>
    <w:p w14:paraId="000002AA" w14:textId="77777777" w:rsidR="002406A0" w:rsidRDefault="00EC652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14:paraId="000002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Nieobecność rodziców na pierwszym spotkaniu klasowym we wrześniu zwalnia szkołę z obowiązku zapoznania rodzica ze szczegółowymi warunkami i sposobami oceniania wewnątrzszkolnego obowiązującymi w szkole w wymienionym terminie – z uwagi na nieobecność rodzic powinien sam dążyć do zapoznania się ze szczegółowymi warunkami i sposobami oceniania wewnątrzszkolnego obowiązującymi w szkole.</w:t>
      </w:r>
    </w:p>
    <w:p w14:paraId="000002A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§42</w:t>
      </w:r>
    </w:p>
    <w:p w14:paraId="000002A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AF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jawne zarówno dla ucznia, jak i jego rodziców.</w:t>
      </w:r>
    </w:p>
    <w:p w14:paraId="000002B0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przechowują sprawdzone i ocenione pisemne prace kontrolne uczniów do zakończenia zajęć lekcyjnych w danym roku szkolnym.</w:t>
      </w:r>
    </w:p>
    <w:p w14:paraId="000002B1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ucznia lub jego rodziców nauczyciel ustalający ocenę powinien ją uzasadnić ustnie.</w:t>
      </w:r>
    </w:p>
    <w:p w14:paraId="000002B2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14:paraId="000002B3" w14:textId="77777777" w:rsidR="002406A0" w:rsidRDefault="00EC652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Sprawdzone i ocenione pisemne prace kontrolne otrzymują do wglądu według zasad:</w:t>
      </w:r>
    </w:p>
    <w:p w14:paraId="000002B4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– zapoznają się z poprawionymi pracami pisemnymi w szkole po rozdaniu ich przez nauczyciela,</w:t>
      </w:r>
    </w:p>
    <w:p w14:paraId="000002B5" w14:textId="77777777" w:rsidR="002406A0" w:rsidRDefault="00EC652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uczniów – na zebraniach klasowych lub po ustaleniu terminu z nauczycielem uczącym danego przedmiotu.</w:t>
      </w:r>
    </w:p>
    <w:p w14:paraId="000002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43</w:t>
      </w:r>
    </w:p>
    <w:p w14:paraId="000002B9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indywidualizuje pracę z uczniem na zajęciach edukacyjnych, odpowiednio do potrzeb rozwojowych i edukacyjnych oraz możliwości psychofizycznych ucznia w przypadkach określonych ustawą o systemie oświaty.</w:t>
      </w:r>
    </w:p>
    <w:p w14:paraId="000002BA" w14:textId="77777777" w:rsidR="002406A0" w:rsidRDefault="00EC652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dostosowuje wymagania edukacyjne do indywidualnych potrzeb rozwojowych i edukacyjnych oraz możliwości psychofizycznych ucznia w przypadkach określonych przepisami prawa.</w:t>
      </w:r>
    </w:p>
    <w:p w14:paraId="0C59E332" w14:textId="77777777" w:rsidR="003322E3" w:rsidRDefault="00EC652D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niepełnosprawność.</w:t>
      </w:r>
    </w:p>
    <w:p w14:paraId="2C96C245" w14:textId="1F1F3C52" w:rsidR="003322E3" w:rsidRPr="003322E3" w:rsidRDefault="003322E3" w:rsidP="003322E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dostosowuje szczegółowe warunki oceniania do specyfiki nauczania na odległość:</w:t>
      </w:r>
    </w:p>
    <w:p w14:paraId="7D335BD3" w14:textId="77777777" w:rsidR="003322E3" w:rsidRPr="003322E3" w:rsidRDefault="003322E3" w:rsidP="003322E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Podczas oceniania pracy zdalnej uczniów nauczyciele uwzględniają ich możliwości psychofizyczne do rozwiązywania określonych zadań w wersji elektronicznej.</w:t>
      </w:r>
    </w:p>
    <w:p w14:paraId="3656AAC9" w14:textId="77777777" w:rsidR="003322E3" w:rsidRPr="003322E3" w:rsidRDefault="003322E3" w:rsidP="003322E3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hAnsi="Times New Roman" w:cs="Times New Roman"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35E2A1AF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Jeśli uczeń nie jest w stanie wykonać poleceń nauczyciela w systemie nauczania zdalnego ze względu na ograniczony dostęp do sprzętu komputerowego i do Internetu, nauczyciel ma umożliwić dziecku wykonanie tych zadań w alternatywny sposób,</w:t>
      </w:r>
    </w:p>
    <w:p w14:paraId="5261870C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0286B45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W czasie pracy zdalnej nauczyciele wystawiają oceny bieżące za wykonywane zadania.</w:t>
      </w:r>
    </w:p>
    <w:p w14:paraId="04C17DC5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mogą organizować kartkówki, testy, sprawdziany </w:t>
      </w:r>
    </w:p>
    <w:p w14:paraId="0E02B45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720"/>
        <w:jc w:val="both"/>
      </w:pPr>
      <w:r w:rsidRPr="003322E3">
        <w:t>ze szczególnym uwzględnieniem możliwości samodzielnego wykonania pracy przez ucznia.</w:t>
      </w:r>
    </w:p>
    <w:p w14:paraId="18CCC91C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mają obowiązek udzielenia dokładnych wskazówek technicznych, jak zadanie z wykorzystaniem narzędzi informatycznych powinno zostać wykonane,</w:t>
      </w:r>
    </w:p>
    <w:p w14:paraId="034BF02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jc w:val="both"/>
      </w:pPr>
      <w:r w:rsidRPr="003322E3"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1348FA79" w14:textId="77777777" w:rsidR="003322E3" w:rsidRPr="003322E3" w:rsidRDefault="003322E3" w:rsidP="003322E3">
      <w:pPr>
        <w:pStyle w:val="NormalnyWeb"/>
        <w:numPr>
          <w:ilvl w:val="0"/>
          <w:numId w:val="102"/>
        </w:numPr>
        <w:spacing w:before="0" w:beforeAutospacing="0" w:after="0" w:afterAutospacing="0"/>
        <w:ind w:left="680"/>
        <w:jc w:val="both"/>
      </w:pPr>
      <w:r w:rsidRPr="003322E3">
        <w:t>Decydując o sposobie oceniania pracy zdalnej uczniów, nauczyciele nagradzają ich postawy – pilność i terminowość, jakość prac domowych, zaangażowanie i samodzielność, zdalną pomoc kolegom w nauce. </w:t>
      </w:r>
    </w:p>
    <w:p w14:paraId="71BDBE2C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>5. Szczegółowe warunki oceniania wynikające ze specyfiki nauczania na odległość w</w:t>
      </w:r>
    </w:p>
    <w:p w14:paraId="17359EC0" w14:textId="77777777" w:rsidR="003322E3" w:rsidRPr="003322E3" w:rsidRDefault="003322E3" w:rsidP="003322E3">
      <w:pPr>
        <w:pStyle w:val="NormalnyWeb"/>
        <w:spacing w:before="0" w:beforeAutospacing="0" w:after="0" w:afterAutospacing="0"/>
        <w:ind w:firstLine="320"/>
        <w:jc w:val="both"/>
        <w:rPr>
          <w:bCs/>
        </w:rPr>
      </w:pPr>
      <w:r w:rsidRPr="003322E3">
        <w:rPr>
          <w:bCs/>
        </w:rPr>
        <w:t xml:space="preserve">      klasach I-III:</w:t>
      </w:r>
    </w:p>
    <w:p w14:paraId="7F17F840" w14:textId="77777777" w:rsidR="003322E3" w:rsidRPr="003322E3" w:rsidRDefault="003322E3" w:rsidP="003322E3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hAnsi="Times New Roman" w:cs="Times New Roman"/>
          <w:sz w:val="24"/>
          <w:szCs w:val="24"/>
        </w:rPr>
        <w:t xml:space="preserve">W czasie pracy na odległość nauczyciele wystawiają oceny bieżące za wykonywane   zadania. </w:t>
      </w: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oddania zadanej pracy po wyznaczonym terminie praca zostanie przyjęta, a ocena z tego powodu nie będzie obniżona. Nauczyciel skontaktuje się z rodzicem w celu wyjaśnienia zaistniałej sytuacji. Konsekwencją nieuzasadnionego braku oddania pracy przez ucznia po ostatecznym terminie wyznaczonym przez nauczyciela otrzymuje ocenę N.</w:t>
      </w:r>
    </w:p>
    <w:p w14:paraId="559B9A8C" w14:textId="77777777" w:rsidR="003322E3" w:rsidRPr="003322E3" w:rsidRDefault="003322E3" w:rsidP="003322E3">
      <w:pPr>
        <w:pStyle w:val="Akapitzlist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powtarzającej się nieobecności ucznia na spotkaniach online lub braku aktywności w wykonywaniu zadań, nauczyciel zobowiązany jest do kontaktu z rodzicami.  Należy ustalić przyczyny powstałych trudności i podjąć wspólne działania  naprawcze.</w:t>
      </w:r>
    </w:p>
    <w:p w14:paraId="4D84CAE5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  <w:r w:rsidRPr="003322E3">
        <w:rPr>
          <w:bCs/>
        </w:rPr>
        <w:t>6. Szczegółowe warunki oceniania wynikające ze specyfiki nauczania na odległość w</w:t>
      </w:r>
    </w:p>
    <w:p w14:paraId="7A688B74" w14:textId="77777777" w:rsidR="003322E3" w:rsidRPr="003322E3" w:rsidRDefault="003322E3" w:rsidP="003322E3">
      <w:pPr>
        <w:pStyle w:val="NormalnyWeb"/>
        <w:spacing w:before="0" w:beforeAutospacing="0" w:after="0" w:afterAutospacing="0"/>
        <w:ind w:left="360"/>
        <w:jc w:val="both"/>
      </w:pPr>
      <w:r w:rsidRPr="003322E3">
        <w:rPr>
          <w:bCs/>
        </w:rPr>
        <w:t xml:space="preserve">     klasach IV-VIII:</w:t>
      </w:r>
    </w:p>
    <w:p w14:paraId="17BAE04C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indywidualnie wyznacza pierwszy termin wykonania pracy przez ucznia, w  zależności od rodzaju i specyfiki zadania,</w:t>
      </w:r>
    </w:p>
    <w:p w14:paraId="773B8086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oddaje pracę w wyznaczonym terminie - praca zostaje oceniona według obowiązującej skali procentowej, ocena zostaje wpisana do dziennika elektronicznego,</w:t>
      </w:r>
    </w:p>
    <w:p w14:paraId="40BE885F" w14:textId="77777777" w:rsidR="003322E3" w:rsidRPr="003322E3" w:rsidRDefault="003322E3" w:rsidP="003322E3">
      <w:pPr>
        <w:numPr>
          <w:ilvl w:val="0"/>
          <w:numId w:val="10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Jeżeli uczeń nie odda pracy w wyznaczonym terminie wówczas:</w:t>
      </w:r>
    </w:p>
    <w:p w14:paraId="6882695E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nauczyciel przedmiotu wybiera z listy ocen w dzienniku elektronicznym symbol „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 xml:space="preserve">” (nieprzygotowany) – jako informację o braku pracy, </w:t>
      </w:r>
    </w:p>
    <w:p w14:paraId="6E113893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otrzymuje dodatkowo dwa dni robocze na przekazanie zaległej pracy,</w:t>
      </w:r>
    </w:p>
    <w:p w14:paraId="25B46227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nie oddania pracy w dodatkowym terminie, tj. dwóch dni roboczych, nauczyciel wpisuje w nowej rubryce w e-dzienniku ocenę niedostateczną (obok “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>”),</w:t>
      </w:r>
    </w:p>
    <w:p w14:paraId="4D32FB09" w14:textId="77777777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uczeń ma możliwość poprawy oceny niedostatecznej i oddania pracy w terminie późniejszym, jednakże będzie to druga ocena (obie oceny liczą się do średniej),</w:t>
      </w:r>
    </w:p>
    <w:p w14:paraId="28E39893" w14:textId="123D1A9F" w:rsidR="003322E3" w:rsidRPr="003322E3" w:rsidRDefault="003322E3" w:rsidP="003322E3">
      <w:pPr>
        <w:numPr>
          <w:ilvl w:val="0"/>
          <w:numId w:val="10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3">
        <w:rPr>
          <w:rFonts w:ascii="Times New Roman" w:eastAsia="Times New Roman" w:hAnsi="Times New Roman" w:cs="Times New Roman"/>
          <w:sz w:val="24"/>
          <w:szCs w:val="24"/>
        </w:rPr>
        <w:t>w przypadku oddania pracy w terminie dodatkowym, tj. do dwóch dni roboczych, nauczyciel wpisuje w e-dzienniku ustaloną ocenę za wykonaną pracę (symbol “</w:t>
      </w:r>
      <w:proofErr w:type="spellStart"/>
      <w:r w:rsidRPr="003322E3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3322E3">
        <w:rPr>
          <w:rFonts w:ascii="Times New Roman" w:eastAsia="Times New Roman" w:hAnsi="Times New Roman" w:cs="Times New Roman"/>
          <w:sz w:val="24"/>
          <w:szCs w:val="24"/>
        </w:rPr>
        <w:t>”                         pozostaje w sąsiedniej rubryce).</w:t>
      </w:r>
    </w:p>
    <w:p w14:paraId="000002B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14:paraId="000002B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BF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i roczne oceny klasyfikacyjne z zajęć edukacyjnych są ocenami opisowymi.  </w:t>
      </w:r>
    </w:p>
    <w:p w14:paraId="000002C0" w14:textId="77777777" w:rsidR="002406A0" w:rsidRDefault="00EC652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Bieżące, śródroczne i roczne oceny klasyfikacyjne z zajęć edukacyjnych począwszy od klasy IV szkoły podstawowej oraz oceny końcowe, ustala się w stopniach według następującej skali:</w:t>
      </w:r>
    </w:p>
    <w:p w14:paraId="000002C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stopień celujący – 6</w:t>
      </w:r>
    </w:p>
    <w:p w14:paraId="000002C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stopień bardzo dobry – 5</w:t>
      </w:r>
    </w:p>
    <w:p w14:paraId="000002C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stopień dobry – 4</w:t>
      </w:r>
    </w:p>
    <w:p w14:paraId="000002C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stopień dostateczny – 3</w:t>
      </w:r>
    </w:p>
    <w:p w14:paraId="000002C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stopień dopuszczający – 2</w:t>
      </w:r>
    </w:p>
    <w:p w14:paraId="000002C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stopień niedostateczny – 1</w:t>
      </w:r>
    </w:p>
    <w:p w14:paraId="000002C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Przy ocenianiu bieżącym dopuszcza się stosowanie dodatkowego oznaczenia:</w:t>
      </w:r>
    </w:p>
    <w:p w14:paraId="000002C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(plus), poza stopniem celującym.</w:t>
      </w:r>
    </w:p>
    <w:p w14:paraId="000002C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Oceny bieżące wpisujemy do dziennika cyfrowo, natomiast śródroczne i roczne w pełnym brzmieniu.</w:t>
      </w:r>
    </w:p>
    <w:p w14:paraId="000002C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Szczegółowe kryteria oceniania z zajęć edukacyjnych znajdują się w przedmiotowych zasadach oceniania.</w:t>
      </w:r>
    </w:p>
    <w:p w14:paraId="000002C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Śródroczną i roczną ocenę klasyfikacyjną zachowania począwszy od klasy IV szkoły podstawowej ustala się wg następującej skali:</w:t>
      </w:r>
    </w:p>
    <w:p w14:paraId="000002C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wzorowe,</w:t>
      </w:r>
    </w:p>
    <w:p w14:paraId="000002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bardzo dobre,</w:t>
      </w:r>
    </w:p>
    <w:p w14:paraId="000002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dobre,</w:t>
      </w:r>
    </w:p>
    <w:p w14:paraId="000002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poprawne,</w:t>
      </w:r>
    </w:p>
    <w:p w14:paraId="000002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nieodpowiednie,</w:t>
      </w:r>
    </w:p>
    <w:p w14:paraId="000002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naganne.</w:t>
      </w:r>
    </w:p>
    <w:p w14:paraId="000002D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</w:t>
      </w:r>
    </w:p>
    <w:p w14:paraId="000002D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 PSYCHOLOGICZNO-PEDAGOGICZNA</w:t>
      </w:r>
    </w:p>
    <w:p w14:paraId="000002D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D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45</w:t>
      </w:r>
    </w:p>
    <w:p w14:paraId="000002D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D9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psychologiczno-pedagogiczną dla uczniów, rodziców i nauczycieli organizuje dyrektor szkoły zgodnie z przepisami prawa oraz wewnętrznymi procedurami.</w:t>
      </w:r>
    </w:p>
    <w:p w14:paraId="000002DA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pomoc psychologiczno-pedagogiczną i materialną dla uczniów, którym potrzebne jest wsparcie z przyczyn rozwojowych, rodzinnych lub losowych. </w:t>
      </w:r>
    </w:p>
    <w:p w14:paraId="000002DB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psychologiczno-pedagogiczna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000002DC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psychologiczno-pedagogicznej udzielają uczniom nauczyciele, oraz specjaliści, w szczególności psycholodzy, pedagodzy, logopedzi, terapeuci.</w:t>
      </w:r>
    </w:p>
    <w:p w14:paraId="000002DD" w14:textId="77777777" w:rsidR="002406A0" w:rsidRDefault="00EC652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psychologiczno-pedagogiczna jest udzielana w trakcie bieżącej pracy z dzieckiem oraz w formie: </w:t>
      </w:r>
    </w:p>
    <w:p w14:paraId="000002D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zajęć specjalistycznych: korekcyjno-kompensacyjnych, dydaktyczno-wyrównawczych, logopedycznych, rozwijających umiejętności uczenia się, rozwijających kompetencje emocjonalno-społeczne oraz innych zajęć o charakterze terapeutycznym,</w:t>
      </w:r>
    </w:p>
    <w:p w14:paraId="000002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zindywidualizowanej ścieżki kształcenia,</w:t>
      </w:r>
    </w:p>
    <w:p w14:paraId="000002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porad i konsultacji, warsztatów,</w:t>
      </w:r>
    </w:p>
    <w:p w14:paraId="000002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zajęć rozwijających uzdolnienia.</w:t>
      </w:r>
    </w:p>
    <w:p w14:paraId="000002E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Pomoc psychologiczno-pedagogiczna jest udzielana rodzicom uczniów i nauczycielom w formie porad, konsultacji, warsztatów i szkoleń.</w:t>
      </w:r>
    </w:p>
    <w:p w14:paraId="000002E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Wsparcie merytoryczne dla nauczycieli i specjalistów udzielających pomocy psychologiczno-pedagogicznej w szkole zapewniają poradnie psychologiczno-pedagogiczne oraz placówki doskonalenia nauczycieli.</w:t>
      </w:r>
    </w:p>
    <w:p w14:paraId="000002E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14:paraId="000002E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Pomoc materialna ma charakter socjalny albo motywacyjny.</w:t>
      </w:r>
    </w:p>
    <w:p w14:paraId="000002E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Świadczeniami pomocy materialnej o charakterze socjalnym są:</w:t>
      </w:r>
    </w:p>
    <w:p w14:paraId="000002E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szkolne,</w:t>
      </w:r>
    </w:p>
    <w:p w14:paraId="000002E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zasiłek szkolny.</w:t>
      </w:r>
    </w:p>
    <w:p w14:paraId="000002E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Świadczeniami pomocy materialnej o charakterze motywacyjnym są:</w:t>
      </w:r>
    </w:p>
    <w:p w14:paraId="000002E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za wyniki w nauce,</w:t>
      </w:r>
    </w:p>
    <w:p w14:paraId="000002E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stypendium za osiągnięcia sportowe.</w:t>
      </w:r>
    </w:p>
    <w:p w14:paraId="000002E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Stypendium szkolne otrzymuje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znajdujący się w trudnej sytuacji materialnej, rodzinnej lub gdy wystąpiło zdarzenie losowe.</w:t>
      </w:r>
    </w:p>
    <w:p w14:paraId="000002E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Zasiłek szkolny przyznaje 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 znajdującemu się przejściowo w trudnej sytuacji materialnej z powodu zdarzenia losowego.</w:t>
      </w:r>
    </w:p>
    <w:p w14:paraId="000002F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Stypendium za wyniki w nauce przyznaje się uczniowi, który uzyskał wysoką średnią ocen w okresie poprzedzającym okres, w którym przyznaje się to stypendium, z zastrzeżeniem ust. 7.</w:t>
      </w:r>
    </w:p>
    <w:p w14:paraId="000002F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uczniom klasy IV szkoły podstawowej do ukończenia w danym roku szkolnym pierwszego okresu nauki.</w:t>
      </w:r>
    </w:p>
    <w:p w14:paraId="000002F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Stypendium za osiągnięcia sportowe może być przyznane uczniowi, który uzyskał wysokie wyniki we współzawodnictwie sportowym na szczeblu, co najmniej międzyszkolnym, z zastrzeżeniem ust. 9.</w:t>
      </w:r>
    </w:p>
    <w:p w14:paraId="000002F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Stypendium za osiągnięcia sportowe nie udziela się uczniom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pierwszego etapu edukacyjnego.</w:t>
      </w:r>
    </w:p>
    <w:p w14:paraId="000002F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14:paraId="000002F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F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14:paraId="000002F7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poradniami psychologiczno-pedagogicznymi w zakresie:</w:t>
      </w:r>
    </w:p>
    <w:p w14:paraId="000002F8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wszechstronnego rozwoju dziecka,</w:t>
      </w:r>
    </w:p>
    <w:p w14:paraId="000002F9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efektywności uczenia się,</w:t>
      </w:r>
    </w:p>
    <w:p w14:paraId="000002FA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wychowawczej funkcji szkoły i rodziny,</w:t>
      </w:r>
    </w:p>
    <w:p w14:paraId="000002FB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diagnozy i terapii zaburzeń rozwojowych,</w:t>
      </w:r>
    </w:p>
    <w:p w14:paraId="000002FC" w14:textId="77777777" w:rsidR="002406A0" w:rsidRDefault="00EC65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orzekania i opiniowania poprzez m.in.: bieżącą wymianę informacji, spotkania przedstawicieli jednostek; możliwość składania stosownych wniosków w sytuacjach określonych w odrębnych przepisach prawa powszechnie obowiązującego.</w:t>
      </w:r>
    </w:p>
    <w:p w14:paraId="000002FD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poradnią psychologiczno – pedagogiczną w celu uzyskania opinii w sprawach:</w:t>
      </w:r>
    </w:p>
    <w:p w14:paraId="000002FE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wcześniejszego przyjęcia dziecka do szkoły podstawowej oraz odroczenia spełniania obowiązku szkolnego,</w:t>
      </w:r>
    </w:p>
    <w:p w14:paraId="000002FF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wymagań edukacyjnych wynikających z programu nauczania do indywidualnych potrzeb ucznia, u którego stwierdzono specyficzne trudności w uczeniu się,</w:t>
      </w:r>
    </w:p>
    <w:p w14:paraId="00000300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udzielania zezwolenia na indywidualny program lub tok nauki,</w:t>
      </w:r>
    </w:p>
    <w:p w14:paraId="00000301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przyznania uczniowi zindywidualizowanej ścieżki rozwoju,</w:t>
      </w:r>
    </w:p>
    <w:p w14:paraId="00000302" w14:textId="77777777" w:rsidR="002406A0" w:rsidRDefault="00EC65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zaburzeń zachowania występujących u dziecka.</w:t>
      </w:r>
    </w:p>
    <w:p w14:paraId="00000303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rodziców wychowawca i nauczyciele wystawiają opinię o uczniu.</w:t>
      </w:r>
    </w:p>
    <w:p w14:paraId="00000304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uczniów na badanie do poradni psychologiczno – pedagogicznej odbywa się po rozpoznaniu ich trudności w nauce, po stwierdzeniu, iż pomoc psychologiczno-pedagogiczna udzielana w szkole nie przynosi efektów.</w:t>
      </w:r>
    </w:p>
    <w:p w14:paraId="00000305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 miarę posiadanych środków udziela uczniom pomocy w tym pomocy materialnej dla uczniów, których sytuacja tego wymaga poprzez m.in. współpracę z wyspecjalizowanymi instytucjami.</w:t>
      </w:r>
    </w:p>
    <w:p w14:paraId="00000306" w14:textId="77777777" w:rsidR="002406A0" w:rsidRDefault="00EC652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Wraz z instytucjami szkoła organizuje formy opieki uczniom, którym z przyczyn rozwojowych, rodzinnych, losowych jest potrzebne wsparcie i pomoc poprzez:</w:t>
      </w:r>
    </w:p>
    <w:p w14:paraId="00000307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kółek zainteresowań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00000308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specjalistycznych,</w:t>
      </w:r>
    </w:p>
    <w:p w14:paraId="00000309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spotkań ze specjalistami,</w:t>
      </w:r>
    </w:p>
    <w:p w14:paraId="0000030A" w14:textId="77777777" w:rsidR="002406A0" w:rsidRDefault="00EC652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różnych form pomocy uczniom z rodzin będących w trudnej sytuacji materialnej: </w:t>
      </w:r>
    </w:p>
    <w:p w14:paraId="0000030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pomoc materialna, rzeczowa, zapomogi, </w:t>
      </w:r>
    </w:p>
    <w:p w14:paraId="0000030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stypendia socjalne, </w:t>
      </w:r>
    </w:p>
    <w:p w14:paraId="0000030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refundacja posiłków w stołówce szkolnej, </w:t>
      </w:r>
    </w:p>
    <w:p w14:paraId="0000030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współpracuje z:</w:t>
      </w:r>
    </w:p>
    <w:p w14:paraId="0000030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Gminnym Ośrodkiem Pomocy Społecznej w Cieplewie,</w:t>
      </w:r>
    </w:p>
    <w:p w14:paraId="0000031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Miejskim Ośrodkiem Pomocy Społecznej w Gdańsku,</w:t>
      </w:r>
    </w:p>
    <w:p w14:paraId="0000031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Gminną Komisją ds. Rozwiązywania Problemów Alkoholowych,</w:t>
      </w:r>
    </w:p>
    <w:p w14:paraId="0000031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sądem rodzinnym,</w:t>
      </w:r>
    </w:p>
    <w:p w14:paraId="0000031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kuratorami sądowymi,</w:t>
      </w:r>
    </w:p>
    <w:p w14:paraId="0000031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organizacjami pozarządowymi,</w:t>
      </w:r>
    </w:p>
    <w:p w14:paraId="0000031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Caritas,</w:t>
      </w:r>
    </w:p>
    <w:p w14:paraId="0000031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Stowarzyszeniem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Borkuś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31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14:paraId="00000318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kształceniem specjalnym obejmuje się uczniów posiadających orzeczenie poradni psychologiczno-pedagogicznej  tzn. uczniów niesłyszących, niewidomych, słabowidzących, z niepełnosprawnością ruchową, w tym z afazją, z niepełnosprawnością intelektualną w stopniu lekkim, umiarkowanym lub znacznym, z autyzmem, w tym z zespołem Aspergera i niepełnosprawnościami sprzężonymi, zwanych dalej uczniami niepełnosprawnymi, uczniów niedostosowanych społecznie lub uczniów zagrożonych niedostosowaniem społecznym.</w:t>
      </w:r>
    </w:p>
    <w:p w14:paraId="00000319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zajęcia zgodnie z zaleceniami zawartymi w orzeczeniu o potrzebie kształcenia specjalnego. </w:t>
      </w:r>
    </w:p>
    <w:p w14:paraId="0000031A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wymiar zajęć rewalidacyjnych w każdym roku szkolnym wynosi w oddziale ogólnodostępnym po 2 godziny tygodniowo na ucznia.</w:t>
      </w:r>
    </w:p>
    <w:p w14:paraId="0000031B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ucznia z orzeczeniem o potrzebie kształcenia specjalnego planowanie i koordynowanie udzielania pomocy psychologiczno-pedagogicznej, w tym ustalenie dla ucznia form tej pomocy, okresu oraz wymiaru godzin, w którym poszczególne formy będą realizowane jest zadaniem zespołu – tworzą go nauczyciele i specjaliści prowadzący zajęcia z uczniem. </w:t>
      </w:r>
    </w:p>
    <w:p w14:paraId="0000031C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opracowuje Indywidualny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terapetyczny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okres, na jaki zostało wydane orzeczenie o potrzebie kształcenia specjalnego, nie dłuższy jednak niż etap edukacyjny.</w:t>
      </w:r>
    </w:p>
    <w:p w14:paraId="0000031D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organizowania pomocy uczniom z orzeczeniem o potrzebie kształcenia specjalnego określa wewnętrzna procedura.</w:t>
      </w:r>
    </w:p>
    <w:p w14:paraId="0000031E" w14:textId="77777777" w:rsidR="002406A0" w:rsidRDefault="00EC652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organizuje indywidualne nauczanie, indywidualny tok nauki, indywidualny program nauczania na zasadach określonych w przepisach prawa.</w:t>
      </w:r>
    </w:p>
    <w:p w14:paraId="0000031F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0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2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000032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</w:t>
      </w:r>
    </w:p>
    <w:p w14:paraId="0000032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49</w:t>
      </w:r>
    </w:p>
    <w:p w14:paraId="0000032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7" w14:textId="77777777" w:rsidR="002406A0" w:rsidRDefault="00EC652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klasy pierwszej przyjmowane są dzieci z obwodu szkoły na podstawie zgłoszenia rodziców.</w:t>
      </w:r>
    </w:p>
    <w:p w14:paraId="00000328" w14:textId="77777777" w:rsidR="002406A0" w:rsidRDefault="00EC652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zamieszkali poza obwodem szkoły mogą być przyjęci do klasy pierwszej po przeprowadzeniu postępowania rekrutacyjnego zgodnie z odrębnymi przepisami, jeżeli szkoła nadal dysponuje wolnymi miejscami. </w:t>
      </w:r>
    </w:p>
    <w:p w14:paraId="0000032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50</w:t>
      </w:r>
    </w:p>
    <w:p w14:paraId="0000032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C" w14:textId="77777777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zobowiązany jest do dbania o schludny wygląd zewnętrzny dostosowany do miejsca pobytu wygląd (szkoła, dyskoteka, wycieczka,  teatr, itp.) oraz noszenia stosownego stroju w stonowanych barwach. </w:t>
      </w:r>
    </w:p>
    <w:p w14:paraId="0000032D" w14:textId="77777777" w:rsidR="002406A0" w:rsidRPr="00EC652D" w:rsidRDefault="00EC652D" w:rsidP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Uczeń powinien nosić ubrania, które nie są  prześwitujące, zakrywają brzuch, nie mają głębokich dekoltów, nie są zbyt krótkie, nie mogą mieć wulgarnych i obraźliwych nadruków itp.). Twarz winna mieć wygląd naturalny bez mocnego, wyzywającego makijażu, fryzura schludna, o dowolnej długości. Włosy nie mogą być farbowane kolorem odbiegającym lub całkowicie zmienionym od naturalnego. </w:t>
      </w:r>
    </w:p>
    <w:p w14:paraId="0000032E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świąt, uroczystości szkolnych i pozaszkolnych ucznia obowiązuje strój galowy.</w:t>
      </w:r>
    </w:p>
    <w:p w14:paraId="0000032F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zajęć wychowania fizycznego uczniów obowiązuje strój sportowy.</w:t>
      </w:r>
    </w:p>
    <w:p w14:paraId="00000330" w14:textId="77777777" w:rsidR="002406A0" w:rsidRDefault="00EC65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budynku szkolnym uczniów obowiązuje obuwie zmienne sportowe o podeszwach niepozostawiających śladów.</w:t>
      </w:r>
    </w:p>
    <w:p w14:paraId="00000331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51</w:t>
      </w:r>
    </w:p>
    <w:p w14:paraId="0000033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34" w14:textId="77777777" w:rsidR="002406A0" w:rsidRDefault="00EC652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przestrzega praw ucznia zawartych w Konwencji o Prawach Dziecka, przepisach oświatowych i niniejszym statucie w szczególności prawa do:</w:t>
      </w:r>
    </w:p>
    <w:p w14:paraId="00000335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zapoznawania się z programem nauczania, z jego treścią, celem i stawianymi wymaganiami,</w:t>
      </w:r>
    </w:p>
    <w:p w14:paraId="00000336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się oraz wychowania i opieki odpowiednich do wieku i osiągniętego rozwoju,</w:t>
      </w:r>
    </w:p>
    <w:p w14:paraId="00000337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14:paraId="00000338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treści, metod i organizacji nauczania do jego możliwości,</w:t>
      </w:r>
    </w:p>
    <w:p w14:paraId="00000339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psychologiczno-pedagogicznej,</w:t>
      </w:r>
    </w:p>
    <w:p w14:paraId="0000033A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pracy umysłowej,</w:t>
      </w:r>
    </w:p>
    <w:p w14:paraId="0000033B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sprawiedliwej, obiektywnej i jawnej oceny, ustalonych sposobów kontroli postępów w nauce oraz znajomości kryteriów oceniania z zajęć edukacyjnych i zachowania,</w:t>
      </w:r>
    </w:p>
    <w:p w14:paraId="0000033C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bezpiecznych i higienicznych warunków nauki, wychowania i opieki, </w:t>
      </w:r>
    </w:p>
    <w:p w14:paraId="0000033D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14:paraId="0000033E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życzliwego, podmiotowego traktowania w procesie dydaktyczno-wychowawczym,</w:t>
      </w:r>
    </w:p>
    <w:p w14:paraId="0000033F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pozalekcyjnych i pozaszkolnych rozwijających ich zainteresowania i uzdolnienia, </w:t>
      </w:r>
    </w:p>
    <w:p w14:paraId="00000340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udziału w zajęciach dydaktyczno-wyrównawczych w przypadku trudności w nauce,</w:t>
      </w:r>
    </w:p>
    <w:p w14:paraId="00000341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wpływania na życie szkoły przez działalność samorządową, proponowanie zmian i ulepszeń w życiu klasy i szkoły,</w:t>
      </w:r>
    </w:p>
    <w:p w14:paraId="00000342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wyłaniania w demokratycznych wyborach przedstawicieli Samorządu Klasowego i Samorządu Uczniowskiego,</w:t>
      </w:r>
    </w:p>
    <w:p w14:paraId="00000343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nauczyciela pełniącego rolę opiekuna samorządu uczniowskiego,</w:t>
      </w:r>
    </w:p>
    <w:p w14:paraId="00000344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materialnej i socjalnej,</w:t>
      </w:r>
    </w:p>
    <w:p w14:paraId="00000345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umysłowej,</w:t>
      </w:r>
    </w:p>
    <w:p w14:paraId="00000346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opieki wychowawczej i warunków pobytu w szkole zapewniających bezpieczeństwo, ochronę przed wszelkimi formami przemocy fizycznej bądź psychicznej oraz ochronę i poszanowanie jego godności,</w:t>
      </w:r>
    </w:p>
    <w:p w14:paraId="00000347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swojej godności, przekonań i własności,</w:t>
      </w:r>
    </w:p>
    <w:p w14:paraId="00000348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swobody wyrażania myśli i przekonań, w szczególności dotyczących życia szkoły, a także światopoglądowych i religijnych, jeśli nie narusza tym dobra innych osób,</w:t>
      </w:r>
    </w:p>
    <w:p w14:paraId="00000349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rozwijania zainteresowań, zdolności, talentów,</w:t>
      </w:r>
    </w:p>
    <w:p w14:paraId="0000034A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korzystania z pomieszczeń szkolnych, sprzętu, środków dydaktycznych, księgozbioru biblioteki podczas zajęć lekcyjnych,</w:t>
      </w:r>
    </w:p>
    <w:p w14:paraId="0000034B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życiu szkoły poprzez działalność samorządową oraz zrzeszania się w organizacjach działających w szkole,</w:t>
      </w:r>
    </w:p>
    <w:p w14:paraId="0000034C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imprez klasowych i szkolnych pod opieką wychowawcy lub innego nauczyciela,</w:t>
      </w:r>
    </w:p>
    <w:p w14:paraId="0000034D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odwołania się od oceny zgodnie z ustalonym trybem,</w:t>
      </w:r>
    </w:p>
    <w:p w14:paraId="0000034E" w14:textId="77777777" w:rsidR="002406A0" w:rsidRDefault="00EC652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prawo do bezpłatnego dostępu do podręczników, materiałów edukacyjnych, materiałów ćwiczeniowych przeznaczonych do obowiązkowych zajęć edukacyjnych.</w:t>
      </w:r>
    </w:p>
    <w:p w14:paraId="0000034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Uczeń ma obowiązek:</w:t>
      </w:r>
    </w:p>
    <w:p w14:paraId="00000350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regulaminu zachowania obowiązującego w szkole,</w:t>
      </w:r>
    </w:p>
    <w:p w14:paraId="00000351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aktywnie uczestniczyć w zajęciach lekcyjnych i w życiu szkoły,</w:t>
      </w:r>
    </w:p>
    <w:p w14:paraId="00000352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uczęszczać na zajęcia wynikające z planu, przybyć na nie punktualnie; w razie spóźnienia uczeń zobowiązany jest udać się do sali, w której odbywają się zajęcia,</w:t>
      </w:r>
    </w:p>
    <w:p w14:paraId="00000353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przygotowywać się do zajęć, odrabiać prace zlecone przez nauczyciela do wykonania w domu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14:paraId="00000354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lekcji zachowywać należytą uwagę, być aktywnym, nie przeszkadzać w prowadzeniu zajęć,</w:t>
      </w:r>
    </w:p>
    <w:p w14:paraId="00000355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usprawiedliwić nieobecność na zajęciach szkolnych. Usprawiedliwienie zobowiązany jest przedłożyć w dniu stawienia się na zajęcia. Usprawiedliwienia nieobecności ucznia dokonują rodzice lub prawni opiekunowie w formie pisemnego oświadczenia o przyczynach nieobecności ich dziecka na zajęciach. Oświadczenie może być podpisane przez jednego z rodziców. Dokumentem usprawiedliwiającym nieobecność ucznia na zajęciach jest także zaświadczenie lekarskie (oryginał albo kopia) lub informacja przesłana poprzez dziennik elektroniczny,</w:t>
      </w:r>
    </w:p>
    <w:p w14:paraId="00000356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korzystania z telefonów komórkowych i innych urządzeń elektronicznych przez uczniów na terenie szkoły, zgodnie z obowiązującym regulaminem,</w:t>
      </w:r>
    </w:p>
    <w:p w14:paraId="00000357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kulturalnie zachowywać się wobec pracowników i uczniów. Zabrania się używania wulgarnych słów, zwrotów i gestów,</w:t>
      </w:r>
    </w:p>
    <w:p w14:paraId="00000358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dbać o bezpieczeństwo i zdrowie własne i swoich kolegów,</w:t>
      </w:r>
    </w:p>
    <w:p w14:paraId="00000359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wspólne dobro, ład i porządek w szkole,</w:t>
      </w:r>
    </w:p>
    <w:p w14:paraId="0000035A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regulaminów pomieszczeń szkolnych wynikających ze specyfiki ich przeznaczenia (pracownie, biblioteka, szatnia, sala do gimnastyki korekcyjnej),</w:t>
      </w:r>
    </w:p>
    <w:p w14:paraId="0000035B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zostawiać okrycia wierzchnie w szatni,</w:t>
      </w:r>
    </w:p>
    <w:p w14:paraId="0000035C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przeciwstawiać się wszelkim przejawom przemocy na terenie szkoły,</w:t>
      </w:r>
    </w:p>
    <w:p w14:paraId="0000035D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poglądy i przekonania innych,</w:t>
      </w:r>
    </w:p>
    <w:p w14:paraId="0000035E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kulturę słowa,</w:t>
      </w:r>
    </w:p>
    <w:p w14:paraId="0000035F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higienę osobistą i estetykę wyglądu,</w:t>
      </w:r>
    </w:p>
    <w:p w14:paraId="00000360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honor i tradycje szkoły, szanować symbole narodowe i szkolne,</w:t>
      </w:r>
    </w:p>
    <w:p w14:paraId="00000361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przebywać w czasie lekcji i przerw na terenie szkoły,</w:t>
      </w:r>
    </w:p>
    <w:p w14:paraId="00000362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troszczyć się o mienie szkoły i jej estetyczny wygląd,</w:t>
      </w:r>
    </w:p>
    <w:p w14:paraId="00000363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szatni; w szatni nie wolno przebywać dłużej niż wymaga tego zmiana odzieży i obuwia,</w:t>
      </w:r>
    </w:p>
    <w:p w14:paraId="00000364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zmiennego obuwia na terenie budynku szkolnego,</w:t>
      </w:r>
    </w:p>
    <w:p w14:paraId="00000365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higieny osobistej oraz estetyki,</w:t>
      </w:r>
    </w:p>
    <w:p w14:paraId="00000366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stosownego ubrania podczas zajęć edukacyjnych i na przerwach,</w:t>
      </w:r>
    </w:p>
    <w:p w14:paraId="00000367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podczas uroczystości szkolnych i apeli galowego stroju szkolnego. Dziewczynki - biała bluzka i granatowa lub czarna spódniczka z materiału, chłopcy- biała koszula, czarne lub granatowe spodnie z materiału,</w:t>
      </w:r>
    </w:p>
    <w:p w14:paraId="00000368" w14:textId="77777777" w:rsidR="002406A0" w:rsidRDefault="00EC652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pełnienia dyżuru w klasie, zgodnie z harmonogramem, podczas którego przygotowuje salę do lekcji i kontroluje jej stan po zajęciach.</w:t>
      </w:r>
    </w:p>
    <w:p w14:paraId="0000036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52</w:t>
      </w:r>
    </w:p>
    <w:p w14:paraId="0000036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C" w14:textId="77777777" w:rsidR="002406A0" w:rsidRDefault="00EC652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Uczniom zabrania się:</w:t>
      </w:r>
    </w:p>
    <w:p w14:paraId="0000036D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wnoszenia na teren szkoły środków zagrażających życiu,</w:t>
      </w:r>
    </w:p>
    <w:p w14:paraId="0000036E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opuszczania terenu szkoły podczas przerw bez opieki nauczyciela,</w:t>
      </w:r>
    </w:p>
    <w:p w14:paraId="0000036F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noszenia w szkole makijażu, pofarbowanych włosów i pomalowanych paznokci,</w:t>
      </w:r>
    </w:p>
    <w:p w14:paraId="00000370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zakładania krótkich bluzek odsłaniających brzuch i dekolt,</w:t>
      </w:r>
    </w:p>
    <w:p w14:paraId="00000371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używania telefonów komórkowych; szczegółowe zasady korzystania z telefonów komórkowych określa wewnętrzny regulamin,</w:t>
      </w:r>
    </w:p>
    <w:p w14:paraId="00000372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robienia zdjęć i filmów telefonem komórkowym na terenie szkoły,</w:t>
      </w:r>
    </w:p>
    <w:p w14:paraId="00000373" w14:textId="77777777" w:rsidR="002406A0" w:rsidRDefault="00EC652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noszenia i używania w szkole i w świetlicy konsoli PSP. </w:t>
      </w:r>
    </w:p>
    <w:p w14:paraId="0000037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Uczeń może być zwolniony z zajęć lekcyjnych:</w:t>
      </w:r>
    </w:p>
    <w:p w14:paraId="0000037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na pisemną lub osobistą prośbę rodziców,</w:t>
      </w:r>
    </w:p>
    <w:p w14:paraId="0000037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w przypadku złego samopoczucia, choroby, po uprzednim powiadomieniu rodziców i odebraniu ucznia przez rodziców lub osobę pisemnie przez nich upoważnioną.</w:t>
      </w:r>
    </w:p>
    <w:p w14:paraId="0000037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 przypadku nieobecności wychowawcy i nauczyciela przedmiotu uprawniony do zwolnienia ucznia jest wicedyrektor lub dyrektor.</w:t>
      </w:r>
    </w:p>
    <w:p w14:paraId="0000037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53</w:t>
      </w:r>
    </w:p>
    <w:p w14:paraId="0000037A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7B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kto powziął informację o naruszeniu praw ucznia ma prawo wnieść skargę do dyrektora.</w:t>
      </w:r>
    </w:p>
    <w:p w14:paraId="0000037C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adresowane do dyrektora szkoły powinny zawierać imię, nazwisko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adres wnoszącego.</w:t>
      </w:r>
    </w:p>
    <w:p w14:paraId="0000037D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Rozpatrywanie skargi lub wniosku następuje bez zbędnej zwłoki, nie później jednak niż w ciągu miesiąca.</w:t>
      </w:r>
    </w:p>
    <w:p w14:paraId="0000037E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Skargi rozpatruje dyrektor szkoły wraz z powołanym zespołem w skład którego wchodzą dyrektor szkoły, pedagog szkolny, wychowawca, ewentualnie inni wyznaczeni przez dyrektora pracownicy szkoły.</w:t>
      </w:r>
    </w:p>
    <w:p w14:paraId="0000037F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naruszenia praw ucznia stosowną decyzję podejmuje dyrektor.</w:t>
      </w:r>
    </w:p>
    <w:p w14:paraId="00000380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informuje w formie pisemnej zainteresowane strony o sposobie rozstrzygania skargi, podjętych środkach i działaniach oraz o trybie odwołania się od wydanej decyzji w terminie do 14 dni roboczych.</w:t>
      </w:r>
    </w:p>
    <w:p w14:paraId="00000381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Skarżącemu przysługuje odwołanie od decyzji dyrektora do organu wyższej instancji.</w:t>
      </w:r>
    </w:p>
    <w:p w14:paraId="00000382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złożone skargi i sposoby ich załatwienia są dokumentowane.</w:t>
      </w:r>
    </w:p>
    <w:p w14:paraId="00000383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14:paraId="00000384" w14:textId="77777777" w:rsidR="002406A0" w:rsidRDefault="00EC652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niemożności ustalenia przedmiotu sprawy, zobowiązuje się wnoszącego do złożenia dodatkowych wyjaśnień w nieprzekraczalnym terminie 7 dni.</w:t>
      </w:r>
    </w:p>
    <w:p w14:paraId="0000038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36D547" w14:textId="77777777" w:rsidR="00EC652D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2B39D0" w14:textId="77777777" w:rsidR="00EC652D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86" w14:textId="37A0CED3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54</w:t>
      </w:r>
    </w:p>
    <w:p w14:paraId="0000038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88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szkoły może otrzymać nagrodę za:</w:t>
      </w:r>
    </w:p>
    <w:p w14:paraId="00000389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rzetelną naukę i pracę,</w:t>
      </w:r>
    </w:p>
    <w:p w14:paraId="0000038A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wzorową postawę oraz pracę społeczną,</w:t>
      </w:r>
    </w:p>
    <w:p w14:paraId="0000038B" w14:textId="77777777" w:rsidR="002406A0" w:rsidRDefault="00EC652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wybitne osiągnięcia w nauce, sporcie lub innej dziedzinie.</w:t>
      </w:r>
    </w:p>
    <w:p w14:paraId="0000038C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przyznaje dyrektor szkoły na wniosek wychowawcy klasy, samorządu uczniowskiego, rady rodziców lub innego podmiotu, zawsze po zasięgnięciu opinii rady pedagogicznej.</w:t>
      </w:r>
    </w:p>
    <w:p w14:paraId="0000038D" w14:textId="77777777" w:rsidR="002406A0" w:rsidRDefault="00EC652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następujące rodzaje nagród:</w:t>
      </w:r>
    </w:p>
    <w:p w14:paraId="0000038E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wychowawcy w obecności zespołu klasowego,</w:t>
      </w:r>
    </w:p>
    <w:p w14:paraId="0000038F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dyrektora wobec uczniów i nauczycieli na apelu szkolnym, akademii, zebraniu ogólnym rodziców,</w:t>
      </w:r>
    </w:p>
    <w:p w14:paraId="00000390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gratulacyjny dla rodziców na zakończenie nauki w szkole,</w:t>
      </w:r>
    </w:p>
    <w:p w14:paraId="00000391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 z wyróżnieniem,</w:t>
      </w:r>
    </w:p>
    <w:p w14:paraId="00000392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za stuprocentową frekwencję w danym roku szkolnym,</w:t>
      </w:r>
    </w:p>
    <w:p w14:paraId="00000393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uznania za udział w konkursach szkolnych i pozaszkolnych, nagrodę rzeczową,</w:t>
      </w:r>
    </w:p>
    <w:p w14:paraId="00000394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nagrodę rzeczową za najlepszy wynik w konkursie Rady Rodziców „Skok wzwyż”,</w:t>
      </w:r>
    </w:p>
    <w:p w14:paraId="00000395" w14:textId="77777777" w:rsidR="002406A0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nagroda „Prymusa” dla najlepszego ucznia w danym roku szkolnym,</w:t>
      </w:r>
    </w:p>
    <w:p w14:paraId="00000396" w14:textId="77777777" w:rsidR="002406A0" w:rsidRPr="00EC652D" w:rsidRDefault="00EC652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 w:rsidRPr="00EC652D">
        <w:rPr>
          <w:rFonts w:ascii="Times New Roman" w:eastAsia="Times New Roman" w:hAnsi="Times New Roman" w:cs="Times New Roman"/>
          <w:sz w:val="24"/>
          <w:szCs w:val="24"/>
        </w:rPr>
        <w:t>statuetkę “</w:t>
      </w:r>
      <w:proofErr w:type="spellStart"/>
      <w:r w:rsidRPr="00EC652D">
        <w:rPr>
          <w:rFonts w:ascii="Times New Roman" w:eastAsia="Times New Roman" w:hAnsi="Times New Roman" w:cs="Times New Roman"/>
          <w:sz w:val="24"/>
          <w:szCs w:val="24"/>
        </w:rPr>
        <w:t>Brzechwałki</w:t>
      </w:r>
      <w:proofErr w:type="spellEnd"/>
      <w:r w:rsidRPr="00EC652D">
        <w:rPr>
          <w:rFonts w:ascii="Times New Roman" w:eastAsia="Times New Roman" w:hAnsi="Times New Roman" w:cs="Times New Roman"/>
          <w:sz w:val="24"/>
          <w:szCs w:val="24"/>
        </w:rPr>
        <w:t>” w kategoriach: Super Koleżanka/ Super Kolega,  Społecznik Roku, Sportowiec Roku,</w:t>
      </w:r>
    </w:p>
    <w:p w14:paraId="00000397" w14:textId="77777777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2D">
        <w:rPr>
          <w:rFonts w:ascii="Times New Roman" w:eastAsia="Times New Roman" w:hAnsi="Times New Roman" w:cs="Times New Roman"/>
          <w:sz w:val="24"/>
          <w:szCs w:val="24"/>
        </w:rPr>
        <w:t>4. Szkoła informuje rodziców ucznia o przyznanej mu nagrodzie.</w:t>
      </w:r>
    </w:p>
    <w:p w14:paraId="00000398" w14:textId="77777777" w:rsidR="002406A0" w:rsidRPr="00EC652D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EC65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>Nagrody wymienione w ust. 3 od pkt.6 do pkt.9 finansowane są ze środków Rady Rodziców w miarę posiadanych zasobów finansowych.</w:t>
      </w:r>
    </w:p>
    <w:p w14:paraId="00000399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5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Od każdej przyznanej nagrody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uczeń może wnieść pisemnie zastrzeżenie z uzasadnieniem do dyrektora szkoły w terminie 7 dni od jej przyznania.</w:t>
      </w:r>
    </w:p>
    <w:p w14:paraId="0000039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7. 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14:paraId="0000039B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55</w:t>
      </w:r>
    </w:p>
    <w:p w14:paraId="0000039D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E" w14:textId="77777777" w:rsidR="002406A0" w:rsidRDefault="00EC652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14:paraId="0000039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Z wnioskami o zastosowanie kar mogą występować wszyscy członkowie rady pedagogicznej i inni pracownicy szkoły.</w:t>
      </w:r>
    </w:p>
    <w:p w14:paraId="000003A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Rodzaje kar:</w:t>
      </w:r>
    </w:p>
    <w:p w14:paraId="000003A1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ustne upomnienie wychowawcy - powiadomienie rodziców o wymierzonej karze przez dziennik elektroniczny,</w:t>
      </w:r>
    </w:p>
    <w:p w14:paraId="000003A2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pisemne upomnienie wychowawcy – po dokonaniu analizy wykroczeń wychowawca podejmuje decyzję o ukaraniu ucznia; treść kary z uzasadnieniem przekazuje pisemnie rodzicom lub opiekunom ucznia,</w:t>
      </w:r>
    </w:p>
    <w:p w14:paraId="000003A3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upomnienie dyrektora szkoły z pisemnym powiadomieniem rodziców i włączeniem kopii do dokumentacji przebiegu nauczania,</w:t>
      </w:r>
    </w:p>
    <w:p w14:paraId="000003A4" w14:textId="77777777" w:rsidR="002406A0" w:rsidRDefault="00EC652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naganę pisemną dyrektora szkoły z powiadomieniem rodziców i włączeniem kopii do dokumentacji przebiegu nauczania.</w:t>
      </w:r>
    </w:p>
    <w:p w14:paraId="000003A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Rodzaj zastosowanej kary jest uzależniony od przewinienia ucznia.</w:t>
      </w:r>
    </w:p>
    <w:p w14:paraId="000003A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nieskuteczności zastosowania kar ujętych w ust .3, dyrektor szkoły może wystąpić do kuratora oświaty z wnioskiem o przeniesienie ucznia do innej szkoły, gdy:</w:t>
      </w:r>
    </w:p>
    <w:p w14:paraId="000003A7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notorycznie łamie przepisy regulaminu szkolnego, otrzymał kary przewidziane w statucie, a stosowane środki zaradcze nie przyniosły pożądanych efektów,</w:t>
      </w:r>
    </w:p>
    <w:p w14:paraId="000003A8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w sposób demoralizujący bądź agresywny, zagrażający zdrowiu i życiu innych uczniów oraz pracowników szkoły,</w:t>
      </w:r>
    </w:p>
    <w:p w14:paraId="000003A9" w14:textId="77777777" w:rsidR="002406A0" w:rsidRDefault="00EC652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czynów łamiących prawo, np.: kradzieże, wymuszenia, zastraszanie.</w:t>
      </w:r>
    </w:p>
    <w:p w14:paraId="000003AA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Wniosek dyrektora, o którym mowa w ust.5 wymaga pozytywnego zaopiniowania przez radę pedagogiczną. Przed wymierzeniem kary uczeń ma prawo do złożenia wyjaśnień.</w:t>
      </w:r>
    </w:p>
    <w:p w14:paraId="000003AB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informuje rodziców/prawnych opiekunów o zastosowanej wobec ucznia karze pisemnie lub jeśli jest taka możliwość na bezpośrednim spotkaniu.</w:t>
      </w:r>
    </w:p>
    <w:p w14:paraId="000003AC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Uczeń oraz jego rodzice/prawni opiekunowie mają prawo odwołać się od wymierzonej kary  kierując wniosek do dyrektora szkoły w terminie 7 dni roboczych od uzyskania informacji o jej wymierzeniu.</w:t>
      </w:r>
    </w:p>
    <w:p w14:paraId="000003A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W przypadku wpłynięcia odwołania, wykonanie kary zostaje zawieszone na czas wyjaśnienia.</w:t>
      </w:r>
    </w:p>
    <w:p w14:paraId="000003A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Odwołanie ucznia, jego rodziców/prawnych opiekunów rozpatruje się w ciągu 14 dni roboczych. W uzasadnionych przypadkach termin ten może być przedłużony o 30 dni po uprzednim poinformowaniu osób zainteresowanych.</w:t>
      </w:r>
    </w:p>
    <w:p w14:paraId="000003A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Dyrektor analizuje zasadności kary w świetle przepisów prawa, w tym w 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 niej ucznia.</w:t>
      </w:r>
    </w:p>
    <w:p w14:paraId="000003B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 Od decyzji przeniesienia ucznia do innej szkoły uczeń, rodzice/prawni opiekunowie mają prawo odwołania się do Pomorskiego Kuratora Oświaty.</w:t>
      </w:r>
    </w:p>
    <w:p w14:paraId="000003B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14:paraId="000003B2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3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IX</w:t>
      </w:r>
    </w:p>
    <w:p w14:paraId="000003B4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5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I FORMY WSPÓŁDZIAŁANIA SZKOŁY Z RODZICAMI</w:t>
      </w:r>
    </w:p>
    <w:p w14:paraId="000003B6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7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56</w:t>
      </w:r>
    </w:p>
    <w:p w14:paraId="000003B8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B9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wychowania swoich dzieci, a szkoła ma wspomagać wychowawczą rolę rodziny.</w:t>
      </w:r>
    </w:p>
    <w:p w14:paraId="000003BA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zapewnienia dzieciom wychowania, nauczania moralnego i religijnego zgodnie z własnymi przekonaniami.</w:t>
      </w:r>
    </w:p>
    <w:p w14:paraId="000003BB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14:paraId="000003BC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zadań i zamierzeń dydaktyczno-wychowawczych w klasie i w szkole,</w:t>
      </w:r>
    </w:p>
    <w:p w14:paraId="000003BD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Wewnątrzszkolnego Oceniania Uczniów,</w:t>
      </w:r>
    </w:p>
    <w:p w14:paraId="000003BE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informacji i porad w sprawach wychowania, nauczania,</w:t>
      </w:r>
    </w:p>
    <w:p w14:paraId="000003BF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rzetelnych informacji na temat swojego dziecka, jego zachowania, postępów i przyczyn trudności w nauce, wyrażania opinii i przekazywania jej organowi sprawującemu nadzór pedagogiczny,</w:t>
      </w:r>
    </w:p>
    <w:p w14:paraId="000003C0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dyskrecji i poszanowania prywatności w rozwiązywaniu problemów dziecka i rodziny,</w:t>
      </w:r>
    </w:p>
    <w:p w14:paraId="000003C1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inicjatywami wzbogacającymi życie szkoły,</w:t>
      </w:r>
    </w:p>
    <w:p w14:paraId="000003C2" w14:textId="77777777" w:rsidR="002406A0" w:rsidRDefault="00EC65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podejmowania działalności w strukturach Rady Rodziców w zakresie określonym przez jej regulamin.</w:t>
      </w:r>
    </w:p>
    <w:p w14:paraId="000003C3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uzyskać szczegółowe i bieżące informacje na temat dziecka, jego zachowania, postępów i trudności w nauce, poprzez kontakt z wychowawcą, nauczycielem przedmiotu, pedagogiem, psychologiem, dyrektorem szkoły.</w:t>
      </w:r>
    </w:p>
    <w:p w14:paraId="000003C4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kontaktować się ze szkołą poprzez:</w:t>
      </w:r>
    </w:p>
    <w:p w14:paraId="000003C5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zebrania klasowe, zgodnie z przedstawionym na początku roku szkolnego harmonogramem spotkań (co najmniej dwa w semestrze),</w:t>
      </w:r>
    </w:p>
    <w:p w14:paraId="000003C6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 indywidualne, w terminie zgodnym z harmonogramem dyżurów nauczycieli,</w:t>
      </w:r>
    </w:p>
    <w:p w14:paraId="000003C7" w14:textId="77777777" w:rsidR="002406A0" w:rsidRDefault="00EC652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wezwanie do szkoły w celu rozwiązania konkretnego problemu.</w:t>
      </w:r>
    </w:p>
    <w:p w14:paraId="000003C8" w14:textId="77777777" w:rsidR="002406A0" w:rsidRDefault="00EC652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zobowiązani do:</w:t>
      </w:r>
    </w:p>
    <w:p w14:paraId="000003C9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dopełnienia czynności związanych ze zgłoszeniem dziecka do szkoły,</w:t>
      </w:r>
    </w:p>
    <w:p w14:paraId="000003CA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regularnego uczęszczania dziecka na zajęcia szkolne,</w:t>
      </w:r>
    </w:p>
    <w:p w14:paraId="000003CB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usprawiedliwienia nieobecności ucznia,</w:t>
      </w:r>
    </w:p>
    <w:p w14:paraId="000003CC" w14:textId="77777777" w:rsidR="002406A0" w:rsidRDefault="00EC652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warunków umożliwiających przygotowanie się do zajęć szkolnych.</w:t>
      </w:r>
    </w:p>
    <w:p w14:paraId="000003C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Rodzice współdziałają ze szkołą poprzez:</w:t>
      </w:r>
    </w:p>
    <w:p w14:paraId="000003CE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wspieranie procesu nauczania i wychowania,</w:t>
      </w:r>
    </w:p>
    <w:p w14:paraId="000003C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systematyczny kontakt z wychowawcą klasy,</w:t>
      </w:r>
    </w:p>
    <w:p w14:paraId="000003D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współdziałanie z organami szkoły w przeciwdziałaniu przemocy, uzależnieniom, demoralizacji i innym przejawom patologii społecznej,</w:t>
      </w:r>
    </w:p>
    <w:p w14:paraId="000003D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pomoc w organizacji zajęć wychowawczo-opiekuńczych,</w:t>
      </w:r>
    </w:p>
    <w:p w14:paraId="000003D2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pomoc w realizacji zadań zawartych w Programie wychowawczo - profilaktycznym.</w:t>
      </w:r>
    </w:p>
    <w:p w14:paraId="000003D3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D4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</w:t>
      </w:r>
    </w:p>
    <w:p w14:paraId="000003D5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6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3D7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8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57</w:t>
      </w:r>
    </w:p>
    <w:p w14:paraId="000003D9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A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posiada własny sztandar oraz ceremoniał.</w:t>
      </w:r>
    </w:p>
    <w:p w14:paraId="000003DB" w14:textId="77777777" w:rsidR="002406A0" w:rsidRDefault="00EC652D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stosowania sztandaru szkoły oraz ceremoniału szkolnego określa wewnętrzna procedura.</w:t>
      </w:r>
    </w:p>
    <w:p w14:paraId="000003DC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D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58</w:t>
      </w:r>
    </w:p>
    <w:p w14:paraId="000003DE" w14:textId="77777777" w:rsidR="002406A0" w:rsidRDefault="00240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F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Nowelizacja niniejszego statutu obliguje dyrektora szkoły do opracowania tekstu jednolitego.</w:t>
      </w:r>
    </w:p>
    <w:p w14:paraId="000003E0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 treścią statutu można zapoznać się w sekretariacie oraz na stronie internetowej szkoły.</w:t>
      </w:r>
    </w:p>
    <w:p w14:paraId="000003E1" w14:textId="77777777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Tryb wprowadzania zmian w statucie jest identyczny jak tryb jego uchwalania.</w:t>
      </w:r>
    </w:p>
    <w:p w14:paraId="000003E2" w14:textId="6554442E" w:rsidR="002406A0" w:rsidRDefault="00EC6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Niniejszy statut wchodz</w:t>
      </w:r>
      <w:r w:rsidR="0021650B">
        <w:rPr>
          <w:rFonts w:ascii="Times New Roman" w:eastAsia="Times New Roman" w:hAnsi="Times New Roman" w:cs="Times New Roman"/>
          <w:color w:val="000000"/>
          <w:sz w:val="24"/>
          <w:szCs w:val="24"/>
        </w:rPr>
        <w:t>i w życie z dniem 1 kwietnia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14:paraId="000003E3" w14:textId="77777777" w:rsidR="002406A0" w:rsidRDefault="002406A0"/>
    <w:sectPr w:rsidR="002406A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65"/>
    <w:multiLevelType w:val="multilevel"/>
    <w:tmpl w:val="927AF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08C2C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0F18D6"/>
    <w:multiLevelType w:val="multilevel"/>
    <w:tmpl w:val="176CF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3C5D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35329"/>
    <w:multiLevelType w:val="multilevel"/>
    <w:tmpl w:val="1E90F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6D554A5"/>
    <w:multiLevelType w:val="multilevel"/>
    <w:tmpl w:val="1ECC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7E3509F"/>
    <w:multiLevelType w:val="multilevel"/>
    <w:tmpl w:val="739CC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82D5B39"/>
    <w:multiLevelType w:val="multilevel"/>
    <w:tmpl w:val="DFDE0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88873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8CC181F"/>
    <w:multiLevelType w:val="multilevel"/>
    <w:tmpl w:val="49186C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9373D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74168F"/>
    <w:multiLevelType w:val="hybridMultilevel"/>
    <w:tmpl w:val="374CE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E2D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4554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6251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14D70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1FD54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4526F3"/>
    <w:multiLevelType w:val="multilevel"/>
    <w:tmpl w:val="F5CE6F98"/>
    <w:lvl w:ilvl="0">
      <w:start w:val="1"/>
      <w:numFmt w:val="lowerLetter"/>
      <w:lvlText w:val="%1)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ind w:left="2150" w:hanging="360"/>
      </w:pPr>
    </w:lvl>
    <w:lvl w:ilvl="2">
      <w:start w:val="1"/>
      <w:numFmt w:val="decimal"/>
      <w:lvlText w:val="%3."/>
      <w:lvlJc w:val="left"/>
      <w:pPr>
        <w:ind w:left="28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decimal"/>
      <w:lvlText w:val="%5."/>
      <w:lvlJc w:val="left"/>
      <w:pPr>
        <w:ind w:left="4310" w:hanging="360"/>
      </w:pPr>
    </w:lvl>
    <w:lvl w:ilvl="5">
      <w:start w:val="1"/>
      <w:numFmt w:val="decimal"/>
      <w:lvlText w:val="%6."/>
      <w:lvlJc w:val="left"/>
      <w:pPr>
        <w:ind w:left="5030" w:hanging="36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decimal"/>
      <w:lvlText w:val="%8."/>
      <w:lvlJc w:val="left"/>
      <w:pPr>
        <w:ind w:left="6470" w:hanging="360"/>
      </w:pPr>
    </w:lvl>
    <w:lvl w:ilvl="8">
      <w:start w:val="1"/>
      <w:numFmt w:val="decimal"/>
      <w:lvlText w:val="%9."/>
      <w:lvlJc w:val="left"/>
      <w:pPr>
        <w:ind w:left="7190" w:hanging="360"/>
      </w:pPr>
    </w:lvl>
  </w:abstractNum>
  <w:abstractNum w:abstractNumId="18" w15:restartNumberingAfterBreak="0">
    <w:nsid w:val="13EA2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746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9EC2E5D"/>
    <w:multiLevelType w:val="multilevel"/>
    <w:tmpl w:val="A552B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F9603EE"/>
    <w:multiLevelType w:val="multilevel"/>
    <w:tmpl w:val="FB5A5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0EE0E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1224A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1256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403C0B"/>
    <w:multiLevelType w:val="multilevel"/>
    <w:tmpl w:val="693A73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4B32E5F"/>
    <w:multiLevelType w:val="multilevel"/>
    <w:tmpl w:val="4CB0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51A211F"/>
    <w:multiLevelType w:val="multilevel"/>
    <w:tmpl w:val="DB12F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5E7409D"/>
    <w:multiLevelType w:val="multilevel"/>
    <w:tmpl w:val="F22A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717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72741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7436B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8E5188D"/>
    <w:multiLevelType w:val="multilevel"/>
    <w:tmpl w:val="1AAE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9013C38"/>
    <w:multiLevelType w:val="multilevel"/>
    <w:tmpl w:val="D8E2E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29013C9E"/>
    <w:multiLevelType w:val="multilevel"/>
    <w:tmpl w:val="84A8A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AA07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BAA4570"/>
    <w:multiLevelType w:val="multilevel"/>
    <w:tmpl w:val="3168D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2CDD64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2D01D56"/>
    <w:multiLevelType w:val="multilevel"/>
    <w:tmpl w:val="534E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436283F"/>
    <w:multiLevelType w:val="multilevel"/>
    <w:tmpl w:val="4B601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4770631"/>
    <w:multiLevelType w:val="multilevel"/>
    <w:tmpl w:val="6C6E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5246717"/>
    <w:multiLevelType w:val="multilevel"/>
    <w:tmpl w:val="37D4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5355DA1"/>
    <w:multiLevelType w:val="multilevel"/>
    <w:tmpl w:val="462C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5AC34C3"/>
    <w:multiLevelType w:val="multilevel"/>
    <w:tmpl w:val="B2C6C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5ED7A73"/>
    <w:multiLevelType w:val="multilevel"/>
    <w:tmpl w:val="B6102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5F53F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8F96AF1"/>
    <w:multiLevelType w:val="multilevel"/>
    <w:tmpl w:val="B5562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3CC6313C"/>
    <w:multiLevelType w:val="multilevel"/>
    <w:tmpl w:val="FF6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3E4D44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F6958BA"/>
    <w:multiLevelType w:val="multilevel"/>
    <w:tmpl w:val="48E8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3FFD1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01102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0651EAB"/>
    <w:multiLevelType w:val="multilevel"/>
    <w:tmpl w:val="5958DC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A24E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15468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43313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43865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49E2D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61901C9"/>
    <w:multiLevelType w:val="multilevel"/>
    <w:tmpl w:val="72128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6BD0C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FA32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72223DA"/>
    <w:multiLevelType w:val="multilevel"/>
    <w:tmpl w:val="4E9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478169F4"/>
    <w:multiLevelType w:val="multilevel"/>
    <w:tmpl w:val="FC5AA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4AEF7086"/>
    <w:multiLevelType w:val="multilevel"/>
    <w:tmpl w:val="3BA2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BCE550B"/>
    <w:multiLevelType w:val="multilevel"/>
    <w:tmpl w:val="B6267E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C117491"/>
    <w:multiLevelType w:val="multilevel"/>
    <w:tmpl w:val="3BBA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4DF44E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E2D6257"/>
    <w:multiLevelType w:val="multilevel"/>
    <w:tmpl w:val="EA18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4E7534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F7F0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2C0675C"/>
    <w:multiLevelType w:val="multilevel"/>
    <w:tmpl w:val="2098D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537E3DC9"/>
    <w:multiLevelType w:val="multilevel"/>
    <w:tmpl w:val="208AD02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2" w15:restartNumberingAfterBreak="0">
    <w:nsid w:val="54021C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626359A"/>
    <w:multiLevelType w:val="multilevel"/>
    <w:tmpl w:val="24C6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579A6B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7A926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5886555B"/>
    <w:multiLevelType w:val="multilevel"/>
    <w:tmpl w:val="7B94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593E59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A245437"/>
    <w:multiLevelType w:val="multilevel"/>
    <w:tmpl w:val="F790E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5A4D0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B1D2F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C4B66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D25271B"/>
    <w:multiLevelType w:val="multilevel"/>
    <w:tmpl w:val="F496C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5D861B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F6D167F"/>
    <w:multiLevelType w:val="multilevel"/>
    <w:tmpl w:val="6DA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61AF3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24C591E"/>
    <w:multiLevelType w:val="multilevel"/>
    <w:tmpl w:val="23A8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628D0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2B211F1"/>
    <w:multiLevelType w:val="multilevel"/>
    <w:tmpl w:val="DAC0975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89" w15:restartNumberingAfterBreak="0">
    <w:nsid w:val="6344623A"/>
    <w:multiLevelType w:val="hybridMultilevel"/>
    <w:tmpl w:val="330A5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6647CE"/>
    <w:multiLevelType w:val="multilevel"/>
    <w:tmpl w:val="F1B092D0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91" w15:restartNumberingAfterBreak="0">
    <w:nsid w:val="68A560B9"/>
    <w:multiLevelType w:val="multilevel"/>
    <w:tmpl w:val="AFC49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68AD0E39"/>
    <w:multiLevelType w:val="multilevel"/>
    <w:tmpl w:val="85800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6BE74613"/>
    <w:multiLevelType w:val="multilevel"/>
    <w:tmpl w:val="2BF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6E306E14"/>
    <w:multiLevelType w:val="multilevel"/>
    <w:tmpl w:val="6606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 w15:restartNumberingAfterBreak="0">
    <w:nsid w:val="709422F0"/>
    <w:multiLevelType w:val="multilevel"/>
    <w:tmpl w:val="2CDE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722845B9"/>
    <w:multiLevelType w:val="multilevel"/>
    <w:tmpl w:val="1998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72520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4AD688E"/>
    <w:multiLevelType w:val="multilevel"/>
    <w:tmpl w:val="BC4EA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74CC7BE4"/>
    <w:multiLevelType w:val="multilevel"/>
    <w:tmpl w:val="5B88C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 w15:restartNumberingAfterBreak="0">
    <w:nsid w:val="75934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90D4B43"/>
    <w:multiLevelType w:val="multilevel"/>
    <w:tmpl w:val="FB46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79A20525"/>
    <w:multiLevelType w:val="multilevel"/>
    <w:tmpl w:val="FCA4E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3" w15:restartNumberingAfterBreak="0">
    <w:nsid w:val="7A17122B"/>
    <w:multiLevelType w:val="multilevel"/>
    <w:tmpl w:val="7B4A3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7D586B12"/>
    <w:multiLevelType w:val="multilevel"/>
    <w:tmpl w:val="E330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5" w15:restartNumberingAfterBreak="0">
    <w:nsid w:val="7FED073E"/>
    <w:multiLevelType w:val="multilevel"/>
    <w:tmpl w:val="1F86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0"/>
  </w:num>
  <w:num w:numId="2">
    <w:abstractNumId w:val="4"/>
  </w:num>
  <w:num w:numId="3">
    <w:abstractNumId w:val="104"/>
  </w:num>
  <w:num w:numId="4">
    <w:abstractNumId w:val="81"/>
  </w:num>
  <w:num w:numId="5">
    <w:abstractNumId w:val="100"/>
  </w:num>
  <w:num w:numId="6">
    <w:abstractNumId w:val="0"/>
  </w:num>
  <w:num w:numId="7">
    <w:abstractNumId w:val="33"/>
  </w:num>
  <w:num w:numId="8">
    <w:abstractNumId w:val="73"/>
  </w:num>
  <w:num w:numId="9">
    <w:abstractNumId w:val="82"/>
  </w:num>
  <w:num w:numId="10">
    <w:abstractNumId w:val="53"/>
  </w:num>
  <w:num w:numId="11">
    <w:abstractNumId w:val="50"/>
  </w:num>
  <w:num w:numId="12">
    <w:abstractNumId w:val="92"/>
  </w:num>
  <w:num w:numId="13">
    <w:abstractNumId w:val="58"/>
  </w:num>
  <w:num w:numId="14">
    <w:abstractNumId w:val="93"/>
  </w:num>
  <w:num w:numId="15">
    <w:abstractNumId w:val="78"/>
  </w:num>
  <w:num w:numId="16">
    <w:abstractNumId w:val="6"/>
  </w:num>
  <w:num w:numId="17">
    <w:abstractNumId w:val="80"/>
  </w:num>
  <w:num w:numId="18">
    <w:abstractNumId w:val="5"/>
  </w:num>
  <w:num w:numId="19">
    <w:abstractNumId w:val="79"/>
  </w:num>
  <w:num w:numId="20">
    <w:abstractNumId w:val="86"/>
  </w:num>
  <w:num w:numId="21">
    <w:abstractNumId w:val="36"/>
  </w:num>
  <w:num w:numId="22">
    <w:abstractNumId w:val="98"/>
  </w:num>
  <w:num w:numId="23">
    <w:abstractNumId w:val="95"/>
  </w:num>
  <w:num w:numId="24">
    <w:abstractNumId w:val="102"/>
  </w:num>
  <w:num w:numId="25">
    <w:abstractNumId w:val="19"/>
  </w:num>
  <w:num w:numId="26">
    <w:abstractNumId w:val="52"/>
  </w:num>
  <w:num w:numId="27">
    <w:abstractNumId w:val="20"/>
  </w:num>
  <w:num w:numId="28">
    <w:abstractNumId w:val="60"/>
  </w:num>
  <w:num w:numId="29">
    <w:abstractNumId w:val="74"/>
  </w:num>
  <w:num w:numId="30">
    <w:abstractNumId w:val="49"/>
  </w:num>
  <w:num w:numId="31">
    <w:abstractNumId w:val="22"/>
  </w:num>
  <w:num w:numId="32">
    <w:abstractNumId w:val="43"/>
  </w:num>
  <w:num w:numId="33">
    <w:abstractNumId w:val="32"/>
  </w:num>
  <w:num w:numId="34">
    <w:abstractNumId w:val="103"/>
  </w:num>
  <w:num w:numId="35">
    <w:abstractNumId w:val="44"/>
  </w:num>
  <w:num w:numId="36">
    <w:abstractNumId w:val="63"/>
  </w:num>
  <w:num w:numId="37">
    <w:abstractNumId w:val="31"/>
  </w:num>
  <w:num w:numId="38">
    <w:abstractNumId w:val="91"/>
  </w:num>
  <w:num w:numId="39">
    <w:abstractNumId w:val="12"/>
  </w:num>
  <w:num w:numId="40">
    <w:abstractNumId w:val="105"/>
  </w:num>
  <w:num w:numId="41">
    <w:abstractNumId w:val="40"/>
  </w:num>
  <w:num w:numId="42">
    <w:abstractNumId w:val="45"/>
  </w:num>
  <w:num w:numId="43">
    <w:abstractNumId w:val="10"/>
  </w:num>
  <w:num w:numId="44">
    <w:abstractNumId w:val="94"/>
  </w:num>
  <w:num w:numId="45">
    <w:abstractNumId w:val="75"/>
  </w:num>
  <w:num w:numId="46">
    <w:abstractNumId w:val="54"/>
  </w:num>
  <w:num w:numId="47">
    <w:abstractNumId w:val="70"/>
  </w:num>
  <w:num w:numId="48">
    <w:abstractNumId w:val="66"/>
  </w:num>
  <w:num w:numId="49">
    <w:abstractNumId w:val="15"/>
  </w:num>
  <w:num w:numId="50">
    <w:abstractNumId w:val="69"/>
  </w:num>
  <w:num w:numId="51">
    <w:abstractNumId w:val="57"/>
  </w:num>
  <w:num w:numId="52">
    <w:abstractNumId w:val="26"/>
  </w:num>
  <w:num w:numId="53">
    <w:abstractNumId w:val="72"/>
  </w:num>
  <w:num w:numId="54">
    <w:abstractNumId w:val="46"/>
  </w:num>
  <w:num w:numId="55">
    <w:abstractNumId w:val="18"/>
  </w:num>
  <w:num w:numId="56">
    <w:abstractNumId w:val="1"/>
  </w:num>
  <w:num w:numId="57">
    <w:abstractNumId w:val="21"/>
  </w:num>
  <w:num w:numId="58">
    <w:abstractNumId w:val="101"/>
  </w:num>
  <w:num w:numId="59">
    <w:abstractNumId w:val="25"/>
  </w:num>
  <w:num w:numId="60">
    <w:abstractNumId w:val="68"/>
  </w:num>
  <w:num w:numId="61">
    <w:abstractNumId w:val="61"/>
  </w:num>
  <w:num w:numId="62">
    <w:abstractNumId w:val="16"/>
  </w:num>
  <w:num w:numId="63">
    <w:abstractNumId w:val="65"/>
  </w:num>
  <w:num w:numId="64">
    <w:abstractNumId w:val="96"/>
  </w:num>
  <w:num w:numId="65">
    <w:abstractNumId w:val="23"/>
  </w:num>
  <w:num w:numId="66">
    <w:abstractNumId w:val="24"/>
  </w:num>
  <w:num w:numId="67">
    <w:abstractNumId w:val="8"/>
  </w:num>
  <w:num w:numId="68">
    <w:abstractNumId w:val="13"/>
  </w:num>
  <w:num w:numId="69">
    <w:abstractNumId w:val="76"/>
  </w:num>
  <w:num w:numId="70">
    <w:abstractNumId w:val="2"/>
  </w:num>
  <w:num w:numId="71">
    <w:abstractNumId w:val="14"/>
  </w:num>
  <w:num w:numId="72">
    <w:abstractNumId w:val="51"/>
  </w:num>
  <w:num w:numId="73">
    <w:abstractNumId w:val="85"/>
  </w:num>
  <w:num w:numId="74">
    <w:abstractNumId w:val="99"/>
  </w:num>
  <w:num w:numId="75">
    <w:abstractNumId w:val="62"/>
  </w:num>
  <w:num w:numId="76">
    <w:abstractNumId w:val="29"/>
  </w:num>
  <w:num w:numId="77">
    <w:abstractNumId w:val="41"/>
  </w:num>
  <w:num w:numId="78">
    <w:abstractNumId w:val="88"/>
  </w:num>
  <w:num w:numId="79">
    <w:abstractNumId w:val="87"/>
  </w:num>
  <w:num w:numId="80">
    <w:abstractNumId w:val="84"/>
  </w:num>
  <w:num w:numId="81">
    <w:abstractNumId w:val="7"/>
  </w:num>
  <w:num w:numId="82">
    <w:abstractNumId w:val="97"/>
  </w:num>
  <w:num w:numId="83">
    <w:abstractNumId w:val="3"/>
  </w:num>
  <w:num w:numId="84">
    <w:abstractNumId w:val="38"/>
  </w:num>
  <w:num w:numId="85">
    <w:abstractNumId w:val="77"/>
  </w:num>
  <w:num w:numId="86">
    <w:abstractNumId w:val="90"/>
  </w:num>
  <w:num w:numId="87">
    <w:abstractNumId w:val="67"/>
  </w:num>
  <w:num w:numId="88">
    <w:abstractNumId w:val="48"/>
  </w:num>
  <w:num w:numId="89">
    <w:abstractNumId w:val="71"/>
  </w:num>
  <w:num w:numId="90">
    <w:abstractNumId w:val="17"/>
  </w:num>
  <w:num w:numId="91">
    <w:abstractNumId w:val="47"/>
  </w:num>
  <w:num w:numId="92">
    <w:abstractNumId w:val="42"/>
  </w:num>
  <w:num w:numId="93">
    <w:abstractNumId w:val="83"/>
  </w:num>
  <w:num w:numId="94">
    <w:abstractNumId w:val="55"/>
  </w:num>
  <w:num w:numId="95">
    <w:abstractNumId w:val="35"/>
  </w:num>
  <w:num w:numId="96">
    <w:abstractNumId w:val="37"/>
  </w:num>
  <w:num w:numId="97">
    <w:abstractNumId w:val="39"/>
  </w:num>
  <w:num w:numId="98">
    <w:abstractNumId w:val="27"/>
  </w:num>
  <w:num w:numId="99">
    <w:abstractNumId w:val="59"/>
  </w:num>
  <w:num w:numId="100">
    <w:abstractNumId w:val="34"/>
  </w:num>
  <w:num w:numId="101">
    <w:abstractNumId w:val="56"/>
  </w:num>
  <w:num w:numId="102">
    <w:abstractNumId w:val="11"/>
  </w:num>
  <w:num w:numId="103">
    <w:abstractNumId w:val="28"/>
    <w:lvlOverride w:ilvl="0">
      <w:lvl w:ilvl="0">
        <w:numFmt w:val="lowerLetter"/>
        <w:lvlText w:val="%1."/>
        <w:lvlJc w:val="left"/>
      </w:lvl>
    </w:lvlOverride>
  </w:num>
  <w:num w:numId="104">
    <w:abstractNumId w:val="9"/>
  </w:num>
  <w:num w:numId="105">
    <w:abstractNumId w:val="64"/>
  </w:num>
  <w:num w:numId="106">
    <w:abstractNumId w:val="8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A0"/>
    <w:rsid w:val="00123C65"/>
    <w:rsid w:val="0021650B"/>
    <w:rsid w:val="002406A0"/>
    <w:rsid w:val="003322E3"/>
    <w:rsid w:val="003F1994"/>
    <w:rsid w:val="0040547E"/>
    <w:rsid w:val="00D377A3"/>
    <w:rsid w:val="00E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49E2"/>
  <w15:docId w15:val="{E6DBD3BC-842F-4420-8BA7-5741F118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22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ny1">
    <w:name w:val="Normalny1"/>
    <w:rsid w:val="00D377A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12915</Words>
  <Characters>73618</Characters>
  <Application>Microsoft Office Word</Application>
  <DocSecurity>0</DocSecurity>
  <Lines>613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Joanna Goławska</cp:lastModifiedBy>
  <cp:revision>2</cp:revision>
  <dcterms:created xsi:type="dcterms:W3CDTF">2020-12-09T13:14:00Z</dcterms:created>
  <dcterms:modified xsi:type="dcterms:W3CDTF">2020-12-09T13:14:00Z</dcterms:modified>
</cp:coreProperties>
</file>