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 PROCEDURA POSTĘPOWANIA W PRZYPADKU ZAISTNIENIA ZDARZENIA WYPADKOWEGO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W SYTUACJI ZAGROŻENIA ZAKAŻENIEM COVID-19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b w:val="1"/>
          <w:color w:val="000000"/>
          <w:rtl w:val="0"/>
        </w:rPr>
        <w:t xml:space="preserve"> Podstawa prawna 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Rozporządzenie Ministra Edukacji Narodowej i Sportu z 31 grudnia 2002 r. w sprawie bezpieczeństwa i higieny w publicznych i niepublicznych szkołach i placówkach (Dz.U. z 2003 r. nr 6, poz. 69 ze zm.) - § 41, § 52.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i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i w:val="1"/>
          <w:color w:val="000000"/>
          <w:rtl w:val="0"/>
        </w:rPr>
        <w:t xml:space="preserve">Rozporządzenie Ministra Edukacji Narodowej z dnia 31 października 2018 r. zmieniające rozporządzenie w sprawie bezpieczeństwa i higieny w publicznych i niepublicznych szkołach i placówkach Dz.U. 2018 poz. 2140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rtl w:val="0"/>
        </w:rPr>
        <w:t xml:space="preserve">Rozporządzenie Ministra Edukacji Narodowej z dnia 12 sierpnia 2020 r. zmieniające rozporządzenie w sprawie czasowego ograniczenia funkcjonowania jednostek systemu oświaty w związku z zapobieganiem, przeciwdziałaniem i zwalczaniem COVID-19 Dz. U. z 2020 r. poz. 910 i 1378.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2. Definicja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Wypadek ucznia – nagłe zdarzenie, wywołane przyczyną zewnętrzną, powodujące uraz, które nastąpiło w czasie pozostawania ucznia pod opieką Szkoły, na terenie Szkoły lub poza terenem Szkoły (wycieczki, wyjścia pod opieką nauczycieli).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Zdarzenie potencjalnie wypadkowe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Zdarzenie niepożądane, które miało miejsce podczas pozostawania ucznia pod opieką szkoły, nie spowodowało urazu, ale w wyniku którego zaistniało prawdopodobieństwo wystąpienia takich skutków.</w:t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4. Cele procedury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Zapewnienie profesjonalnych działań pracowników Szkoły gwarantujących poszkodowanemu uczniowi należytą opiekę i niezbędną pomoc, w czasie trwania zagrożenia zakażeniem COVID-19.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5. Zakres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Procedura obejmuje i reguluje działania pracowników Zespołu Szkolno - Przedszkolnego w Borkowie w sytuacji zaistnienia wypadku ucznia, w czasie trwania zagrożenia zakażeniem COVID-19.</w:t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6. Osoby odpowiedzialne za realizację Procedury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Dyrektor Szkoły,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Nauczyciele,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Pracownicy niepedagogiczni,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Specjalista BHP.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7. Opis działań – wszyscy pracownicy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Pracownik Placówki, który powziął informację o wypadku ucznia: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niezwłocznie zapewnia poszkodowanemu opiekę, w szczególności sprowadzając pomoc medyczną, która udziela poszkodowanemu pierwszej pomocy lub sam udziela pierwszej pomocy, pamiętając przy tym o szczególnych środkach ostrożności takich jak: maseczka ochronna, rękawiczki jednorazowe, w razie konieczności fartuch nieprzemakalny z długim rękawem.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 dopuszcza do zajęć lub przerywa je wyprowadzając uczniów z miejsca zagrożenia, jeżeli miejsce, w którym są lub będą prowadzone zajęcia może stwarzać zagrożenie dla bezpieczeństwa uczniów,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niezwłocznie powiadamia dyrektora Szkoły o zaistniałym wypadku. Zawiadomienia dokonuje się w formie ustnej.  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 udzieleniu poszkodowanemu pomocy, osoba o której mowa w pkt. 1 dokonuje zgłoszenia w formie pisemnej na karcie zgłoszenia zdarzenia wypadkowego ucznia.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Jeśli nauczyciel ma w tym czasie zajęcia z grupą– prosi o nadzór nad swoimi uczniami nauczyciela uczącego w najbliższej sali lub pracownika obsługi pracującego na danym piętrze, który wchodząc do grupy zachowuje szczególne środki ostrożności  w czasie trwania zagrożenia zakażeniem COVID-19, takie jak:dezynfekcja rąk przed wejściem do sali, maseczka ochronna, rękawiczki jednorazowe.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Przy lekkich przypadkach (brak wyraźnych obrażeń – np. widoczne tylko lekkie zaczerwienienie, zadrapanie, lekkie skaleczenie), po udzieleniu pierwszej pomocy poszkodowanemu uczniowi, przy zachowaniu szczególnych środków takich jak: dezynfekcja rąk, maseczka ochronna, rękawiczki jednorazowe, w razie konieczności fartuch nieprzemakalny z długim rękawem, nauczyciel  powiadamia rodzica o zdarzeniu i ustala z nim: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potrzebę wezwania pogotowia,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potrzebę wcześniejszego przyjścia rodzica,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godzinę odbioru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z</w:t>
      </w:r>
      <w:r w:rsidDel="00000000" w:rsidR="00000000" w:rsidRPr="00000000">
        <w:rPr>
          <w:rtl w:val="0"/>
        </w:rPr>
        <w:t xml:space="preserve">e szkoły</w:t>
      </w:r>
      <w:r w:rsidDel="00000000" w:rsidR="00000000" w:rsidRPr="00000000">
        <w:rPr>
          <w:color w:val="000000"/>
          <w:rtl w:val="0"/>
        </w:rPr>
        <w:t xml:space="preserve"> w dniu zdarzenia.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informuje rodzica/ opiekuna prawnego </w:t>
      </w:r>
      <w:r w:rsidDel="00000000" w:rsidR="00000000" w:rsidRPr="00000000">
        <w:rPr>
          <w:rtl w:val="0"/>
        </w:rPr>
        <w:t xml:space="preserve">zobowiązanego</w:t>
      </w:r>
      <w:r w:rsidDel="00000000" w:rsidR="00000000" w:rsidRPr="00000000">
        <w:rPr>
          <w:color w:val="000000"/>
          <w:rtl w:val="0"/>
        </w:rPr>
        <w:t xml:space="preserve"> do wcześniejszego odbioru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ze </w:t>
      </w:r>
      <w:r w:rsidDel="00000000" w:rsidR="00000000" w:rsidRPr="00000000">
        <w:rPr>
          <w:rtl w:val="0"/>
        </w:rPr>
        <w:t xml:space="preserve">szkoły</w:t>
      </w:r>
      <w:r w:rsidDel="00000000" w:rsidR="00000000" w:rsidRPr="00000000">
        <w:rPr>
          <w:color w:val="000000"/>
          <w:rtl w:val="0"/>
        </w:rPr>
        <w:t xml:space="preserve"> o konieczności zachowania szczególnych środków ostrożności takich jak: dezynfekcja rąk przy wejściu do szatni, maseczka ochronna, rękawiczki jednorazowe.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gdy stan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jest na tyle dobry, aby rodzic/ opiekun prawny czekał na dziecko w </w:t>
      </w:r>
      <w:r w:rsidDel="00000000" w:rsidR="00000000" w:rsidRPr="00000000">
        <w:rPr>
          <w:rtl w:val="0"/>
        </w:rPr>
        <w:t xml:space="preserve">dyżurce</w:t>
      </w:r>
      <w:r w:rsidDel="00000000" w:rsidR="00000000" w:rsidRPr="00000000">
        <w:rPr>
          <w:color w:val="000000"/>
          <w:rtl w:val="0"/>
        </w:rPr>
        <w:t xml:space="preserve">, nauczyciel odprowadza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do rodzica/ opiekuna prawnego z zachowaniem szczególnych środków ostrożności takich jak: maseczka ochronna, rękawiczki jednorazowe, zachowany odstęp 2 m od rodzica/ opiekuna prawnego. W takiej sytuacji pozostałe dzieci zostają pod opieką osoby  jak w pkt. 2. Nauczyciel wracając do grupy </w:t>
      </w:r>
      <w:r w:rsidDel="00000000" w:rsidR="00000000" w:rsidRPr="00000000">
        <w:rPr>
          <w:rtl w:val="0"/>
        </w:rPr>
        <w:t xml:space="preserve">zobowiązany</w:t>
      </w:r>
      <w:r w:rsidDel="00000000" w:rsidR="00000000" w:rsidRPr="00000000">
        <w:rPr>
          <w:color w:val="000000"/>
          <w:rtl w:val="0"/>
        </w:rPr>
        <w:t xml:space="preserve"> jest zdjąć maseczkę ochronną i rękawiczki jednorazowe w sposób bezpieczny i zdezynfekować ręce.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gdy stan </w:t>
      </w:r>
      <w:r w:rsidDel="00000000" w:rsidR="00000000" w:rsidRPr="00000000">
        <w:rPr>
          <w:rtl w:val="0"/>
        </w:rPr>
        <w:t xml:space="preserve">ucznia </w:t>
      </w:r>
      <w:r w:rsidDel="00000000" w:rsidR="00000000" w:rsidRPr="00000000">
        <w:rPr>
          <w:color w:val="000000"/>
          <w:rtl w:val="0"/>
        </w:rPr>
        <w:t xml:space="preserve">nie pozwala na samodzielne udanie się w obecności nauczyciela do szatni- rodzic/ opiekun prawny odbiera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z sali przy zachowaniu szczególnych środków ostrożności takich jak: dezynfekcja rąk przy wejściu do szatni, obuwie ochronne jednorazowe, maseczka ochronna, rękawiczki jednorazowe. W </w:t>
      </w:r>
      <w:r w:rsidDel="00000000" w:rsidR="00000000" w:rsidRPr="00000000">
        <w:rPr>
          <w:rtl w:val="0"/>
        </w:rPr>
        <w:t xml:space="preserve">miarę</w:t>
      </w:r>
      <w:r w:rsidDel="00000000" w:rsidR="00000000" w:rsidRPr="00000000">
        <w:rPr>
          <w:color w:val="000000"/>
          <w:rtl w:val="0"/>
        </w:rPr>
        <w:t xml:space="preserve"> możliwości rodzic/opiekun prawny oczekuje na </w:t>
      </w:r>
      <w:r w:rsidDel="00000000" w:rsidR="00000000" w:rsidRPr="00000000">
        <w:rPr>
          <w:rtl w:val="0"/>
        </w:rPr>
        <w:t xml:space="preserve">ucznia</w:t>
      </w:r>
      <w:r w:rsidDel="00000000" w:rsidR="00000000" w:rsidRPr="00000000">
        <w:rPr>
          <w:color w:val="000000"/>
          <w:rtl w:val="0"/>
        </w:rPr>
        <w:t xml:space="preserve"> przy drzwiach sali.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W przypadku odebrania ucznia z</w:t>
      </w:r>
      <w:r w:rsidDel="00000000" w:rsidR="00000000" w:rsidRPr="00000000">
        <w:rPr>
          <w:rtl w:val="0"/>
        </w:rPr>
        <w:t xml:space="preserve">e szkoły </w:t>
      </w:r>
      <w:r w:rsidDel="00000000" w:rsidR="00000000" w:rsidRPr="00000000">
        <w:rPr>
          <w:color w:val="000000"/>
          <w:rtl w:val="0"/>
        </w:rPr>
        <w:t xml:space="preserve"> przez rodzica lub opiekuna prawnego – fakt ten dokumentuje się w dzienniku lekcyjnym oraz w Karcie zgłoszenia zdarzenia </w:t>
      </w:r>
      <w:r w:rsidDel="00000000" w:rsidR="00000000" w:rsidRPr="00000000">
        <w:rPr>
          <w:rtl w:val="0"/>
        </w:rPr>
        <w:t xml:space="preserve">wypadkowego</w:t>
      </w:r>
      <w:r w:rsidDel="00000000" w:rsidR="00000000" w:rsidRPr="00000000">
        <w:rPr>
          <w:color w:val="000000"/>
          <w:rtl w:val="0"/>
        </w:rPr>
        <w:t xml:space="preserve"> ucznia. Rodzic lub opiekun prawny odbiera dziecko z zachowaniem </w:t>
      </w:r>
      <w:r w:rsidDel="00000000" w:rsidR="00000000" w:rsidRPr="00000000">
        <w:rPr>
          <w:rtl w:val="0"/>
        </w:rPr>
        <w:t xml:space="preserve">szczególnych</w:t>
      </w:r>
      <w:r w:rsidDel="00000000" w:rsidR="00000000" w:rsidRPr="00000000">
        <w:rPr>
          <w:color w:val="000000"/>
          <w:rtl w:val="0"/>
        </w:rPr>
        <w:t xml:space="preserve"> środków takich jak: dezynfekcja rąk przy wejściu do szatni, maseczka ochronna, dezynfekcja rąk, rękawiczki jednorazowe.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Ponadto informuje rodziców 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00"/>
          <w:rtl w:val="0"/>
        </w:rPr>
        <w:t xml:space="preserve">prawnych opiekunów o obowiązku dostarczenia do sekretariatu szkoły opinii lekarza z opisem doznanych obrażeń i określeniem rodzaju wypadku.</w:t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Nauczyciel – pracownik szkoły, który był świadkiem zdarzenia lub, jako pierwszy powziął informację o zdarzeniu wypadkowym ucznia, sporządza kartę zgłoszenia zdarzenia wypadkowego ucznia, która stanowi </w:t>
      </w:r>
      <w:r w:rsidDel="00000000" w:rsidR="00000000" w:rsidRPr="00000000">
        <w:rPr>
          <w:b w:val="1"/>
          <w:color w:val="000000"/>
          <w:rtl w:val="0"/>
        </w:rPr>
        <w:t xml:space="preserve">załącznik Nr 1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Nauczyciel sporządza notatkę ze zdarzenia, którą podpisuje rodzic przy zachowaniu szczególnych środków ostrożności takich jak maseczka ochronna, rękawiczki. Nauczyciel zobowiązany jest oddać notatkę do sekretariatu szkoły z zachowaniem szczególnych środków ostrożności takich jak maseczka ochronna, rękawiczki jednorazowe.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W każdym trudniejszym przypadku (widoczne obrażenia, urazy, niepokojące objawy) nauczyciel, pielęgniarka szkolna lub pracownik szkoły wzywa </w:t>
      </w:r>
      <w:r w:rsidDel="00000000" w:rsidR="00000000" w:rsidRPr="00000000">
        <w:rPr>
          <w:rtl w:val="0"/>
        </w:rPr>
        <w:t xml:space="preserve">niezwłocznie</w:t>
      </w:r>
      <w:r w:rsidDel="00000000" w:rsidR="00000000" w:rsidRPr="00000000">
        <w:rPr>
          <w:color w:val="000000"/>
          <w:rtl w:val="0"/>
        </w:rPr>
        <w:t xml:space="preserve"> pogotowie ratunkowe.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O każdym wypadku Dyrektor Szkoły zawiadamia niezwłocznie specjalistę bhp.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Dyrektor Szkoły lub upoważniony pracownik zawiadamia o każdym wypadku ucznia organ prowadzący szkołę i Radę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O wypadku śmiertelnym, ciężkim i zbiorowym dyrektor szkoły zawiadamia niezwłocznie organ prowadzący, prokuratora i pomorskiego kuratora oświaty. Ponadto o wypadku, do którego doszło w wyniku zatrucia, dyrektor szkoły zawiadamia niezwłocznie państwowego inspektora sanitarnego.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Jeżeli wypadek został spowodowany niesprawnością techniczną pomieszczenia lub urządzeń, miejsce wypadku pozostawia się nienaruszone. Dyrektor zabezpiecza je do czasu dokonania oględzin lub wykonania szkicu przez zespół powypadkowy.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Jeżeli wypadek zdarzył się w czasie wyjścia, imprezy organizowanej poza terenem przedszkola, wszystkie stosowne decyzje podejmuje opiekun grupy/kierownik wycieczki i odpowiada za 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Dyrektor szkoły przekazuje zespołowi powypadkowemu zgłoszenie zdarzenia wypadkowego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Stały Zespół powypadkowy powołany został odrębnym Zarządzeniem Dyrektora w skład którego wchodzą: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specjalista BHP - Przewodniczący zespołu,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pracownik szkoły przeszkolony w zakresie BHP,</w:t>
      </w:r>
    </w:p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/>
      </w:pPr>
      <w:r w:rsidDel="00000000" w:rsidR="00000000" w:rsidRPr="00000000">
        <w:rPr>
          <w:color w:val="000000"/>
          <w:rtl w:val="0"/>
        </w:rPr>
        <w:t xml:space="preserve">W składzie zespołu powypadkowego może uczestniczyć przedstawiciel organu prowadzącego, kuratora oświaty lub rady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Zadania Zespołu powypadkowego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Zespół powypadkowy po otrzymaniu od Dyrekcji Szkoły zgłoszenia dokonuje prawnej kwalifikacji zdarzenia w której stwierdza, czy zostały spełnione wszystkie wymogi definicji wypadku określone przepisami prawa.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przypadku, gdy zdarzenie nie wyczerpuje w pełni wymogów definicji wypadku (zdarzenie nagłe, wywołane przyczyną zewnętrzną, powodujące uraz lub śmierć, które nastąpiło podczas pobytu dziecka pod opieką szkoły), zespół powypadkowy nie przeprowadza postępowania powypadkowego.</w:t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Decyzja zespołu powypadkowego sporządzona jest w formie pisemnej na odwrocie karty zgłoszenia zdarzenia wypadkowego ucznia lub jako odrębny dokument dołączona jest do karty zgłoszeniowej.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Decyzja zespołu powypadkowego o odstąpieniu od sporządzenia dokumentacji zatwierdzana jest przez Dyrektora Szkoły.</w:t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15. Jeżeli zdarzenie spełnia wymogi definicji wypadku, to zespół powypadkowy przeprowadza postępowanie powypadkowe i sporządza wymaganą dokumentację; </w:t>
        <w:tab/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Zapis wyjaśnień poszkodowanego będącego pod opieką szkoły.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Uzyskuje informacje od świadków wypadku i sporządza stosowne zapisy.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Jeżeli jest to wskazane sporządza szkic lub wykonuje fotografię miejsca wypadku.</w:t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podstawie uzyskanych informacji sporządza protokół powypadkowy ucznia.</w:t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16. Protokół powypadkowy podpisują członkowie zespołu powypadkowego oraz Dyrektor Szkoły.</w:t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17.  Każde zdarzenie, które zostało zakwalifikowane jako wypadek wpisane zostaje do Rejestru wypadków. Zapisu dokonuje sekretarz szkoły. Dyrektor szkoły prowadzi Rejestr wypadków uczniów.</w:t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18. Dyrektor szkoły omawia z pracownikami szkoły i specjalistą bhp okoliczności i przyczyny wypadków uczniów oraz ustala środki niezbędne do zapobieżenia 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19. Podczas szkoleń z zakresu bhp omawiana jest problematyka dotycząca wypadków uczniowskich.</w:t>
      </w:r>
    </w:p>
    <w:p w:rsidR="00000000" w:rsidDel="00000000" w:rsidP="00000000" w:rsidRDefault="00000000" w:rsidRPr="00000000" w14:paraId="0000005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20. Pozostałe szczegółowe uregulowania dotyczące postępowania powypadkowego znajdują się w następujących aktach prawnych: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Rozporządzeniu MENiS z dnia 31 grudnia 2002 r. w sprawie bezpieczeństwa i higieny  w publicznych i niepublicznych szkołach i placówkach (Dz. U. z 2003 r. Nr 6, poz. 69 z późniejszymi zmianami).</w:t>
      </w:r>
    </w:p>
    <w:p w:rsidR="00000000" w:rsidDel="00000000" w:rsidP="00000000" w:rsidRDefault="00000000" w:rsidRPr="00000000" w14:paraId="000000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Rozporządzenie Ministra Edukacji Narodowej z dnia 31 października 2018 r. zmieniające rozporządzenie w sprawie bezpieczeństwa i higieny w publicznych i niepublicznych szkołach i placówkach Dz.U. 2018 poz. 2140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Rozporządzenie Rady Ministrów z 1 lipca 2009 r. w sprawie ustalania okoliczności i przyczyn wypadków przy pracy (Dz.U. z 2009 r. nr 105, poz. 870).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Ustawa z 30 października 2002 r. o ubezpieczeniu społecznym z tytułu wypadków przy pracy i chorób zawodowych (tekst jedn.: Dz.U. z 2015 r. poz. 1242 ze zm.) - art. 2-3.</w:t>
      </w:r>
    </w:p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55"/>
        <w:gridCol w:w="105"/>
        <w:gridCol w:w="540"/>
        <w:gridCol w:w="2130"/>
        <w:gridCol w:w="1695"/>
        <w:gridCol w:w="105"/>
        <w:gridCol w:w="825"/>
        <w:gridCol w:w="1020"/>
        <w:gridCol w:w="390"/>
        <w:gridCol w:w="295"/>
        <w:tblGridChange w:id="0">
          <w:tblGrid>
            <w:gridCol w:w="3555"/>
            <w:gridCol w:w="105"/>
            <w:gridCol w:w="540"/>
            <w:gridCol w:w="2130"/>
            <w:gridCol w:w="1695"/>
            <w:gridCol w:w="105"/>
            <w:gridCol w:w="825"/>
            <w:gridCol w:w="1020"/>
            <w:gridCol w:w="390"/>
            <w:gridCol w:w="29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Zespół Szkolno – Przedszkolny</w:t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w Borkowie, ul. Akacjowej 2,</w:t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80-180 Gdańsk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Załącznik Nr 1 do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Procedury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postępowania w przypadku zaistnienia</w:t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zdarzenia wypadkowego ucznia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KARTA ZGŁOSZENIA ZDARZENIA WYPADKOWEGO UCZNIA</w:t>
            </w:r>
            <w:r w:rsidDel="00000000" w:rsidR="00000000" w:rsidRPr="00000000">
              <w:rPr>
                <w:b w:val="1"/>
                <w:color w:val="000000"/>
                <w:sz w:val="40"/>
                <w:szCs w:val="4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wypełnia nauczyciel (opiekun lub inna osoba dokonująca zgłoszenia)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poszkodowanego ucznia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Nazwa grupy/ Klasa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Data wypadku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Godzina wypadku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Godz. lekcyjna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Miejsce wypadku (nr Sali, pl. Zabaw, toaleta, itd.)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Rodzaj zajęć podczas których doszło do wypadku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Imię i nazwisko, funkcja osoby sprawującej nadzór nad uczniem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Czy osoba sprawująca nadzór nad poszkodowanym uczniem była obecna w chwili wypadku w miejscu, w którym zdarzył się wypadek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TAK / NIE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Jeśli nie to, z jakiego powodu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Szczegółowy opis wypadku -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Okoliczności wypadku, inne informacje istotne w zdarzeniu itp.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Rodzaj uszkodzenia ciała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Miejsce uszkodzenia ciała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Udzielona pomoc</w:t>
            </w:r>
          </w:p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(opis wykonanych czynności)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Kto udzielił pierwszej pomocy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Kogo powiadomiono o wypadku ucznia: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Imię i nazwisko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Podpis osoby odbierającej dziecko ze szkoły, data i godzina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ŚWIADKOWIE WYPADKU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Imię i nazwisko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Informacje niezbędne do kontaktu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Data zgłoszenia wypadku</w:t>
            </w:r>
          </w:p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Czytelny podpis osoby zgłaszającej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Oświadczam, że zostałem/am powiadomiony/a o obowiązku dostarczeniu do sekretariatu szkoły zaświadczenia  lekarskiego z opisem urazu i określeniem rodzaju wypadku, któremu uległ/a mój/moja syn/córka ...............................................................................................................w dniu ...............................</w:t>
      </w:r>
    </w:p>
    <w:p w:rsidR="00000000" w:rsidDel="00000000" w:rsidP="00000000" w:rsidRDefault="00000000" w:rsidRPr="00000000" w14:paraId="000001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1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Podpis - imię i nazwisko rodzica/opiekuna prawnego</w:t>
      </w:r>
    </w:p>
    <w:p w:rsidR="00000000" w:rsidDel="00000000" w:rsidP="00000000" w:rsidRDefault="00000000" w:rsidRPr="00000000" w14:paraId="000001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Kwalifikacja prawna zdarzenia wypadkowego</w:t>
      </w:r>
    </w:p>
    <w:p w:rsidR="00000000" w:rsidDel="00000000" w:rsidP="00000000" w:rsidRDefault="00000000" w:rsidRPr="00000000" w14:paraId="000001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zgłoszonego w dniu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przez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Zespół powypadkowy Zespołu Szkolno-Przedszkolnego w Borkowie ul. Akacjowa 2, 80 – 180 Borkowo w składzie:</w:t>
      </w:r>
    </w:p>
    <w:p w:rsidR="00000000" w:rsidDel="00000000" w:rsidP="00000000" w:rsidRDefault="00000000" w:rsidRPr="00000000" w14:paraId="000001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 – Specjalista BHP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 – Przedstawiciel pracowników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 zapoznaniu się z przedstawionymi materiałami dotyczącymi zdarzenia wypadkowego, jakie miało miejsce w dniu ____________________ o godz., __________ któremu uległ/a uczeń kl. __________,</w:t>
      </w:r>
    </w:p>
    <w:p w:rsidR="00000000" w:rsidDel="00000000" w:rsidP="00000000" w:rsidRDefault="00000000" w:rsidRPr="00000000" w14:paraId="0000015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(imię i nazwisko ucznia)</w:t>
      </w:r>
    </w:p>
    <w:p w:rsidR="00000000" w:rsidDel="00000000" w:rsidP="00000000" w:rsidRDefault="00000000" w:rsidRPr="00000000" w14:paraId="000001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Zespół powypadkowy postanowił: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Uznać zdarzenie, jako wypadek ucznia pozostającego pod opieką szkoły (placówki)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podjąć czynności ustalające przyczyny i okoliczności jego powstania zgodnie z obowiązującymi przepisami prawa:</w:t>
      </w:r>
    </w:p>
    <w:p w:rsidR="00000000" w:rsidDel="00000000" w:rsidP="00000000" w:rsidRDefault="00000000" w:rsidRPr="00000000" w14:paraId="00000162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§ 41, § 52 Rozporządzenia Ministra Edukacji Narodowej i Sportu z 31 grudnia 2002 r.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 sprawie bezpieczeństwa i higieny w publicznych i niepublicznych szkołach i placówkach (Dz.U. z 2003 r. nr 6, poz. 69 ze zm.)     </w:t>
      </w:r>
    </w:p>
    <w:p w:rsidR="00000000" w:rsidDel="00000000" w:rsidP="00000000" w:rsidRDefault="00000000" w:rsidRPr="00000000" w14:paraId="00000164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Rozporządzenie Rady Ministrów z 1 lipca 2009 r. w sprawie ustalania okoliczności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przyczyn wypadków przy pracy (Dz.U. z 2009 r. nr 105, poz. 870).</w:t>
      </w:r>
    </w:p>
    <w:p w:rsidR="00000000" w:rsidDel="00000000" w:rsidP="00000000" w:rsidRDefault="00000000" w:rsidRPr="00000000" w14:paraId="00000166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Nie uznać zdarzenia, jako wypadek gdyż:</w:t>
      </w:r>
      <w:r w:rsidDel="00000000" w:rsidR="00000000" w:rsidRPr="00000000">
        <w:rPr>
          <w:rtl w:val="0"/>
        </w:rPr>
      </w:r>
    </w:p>
    <w:tbl>
      <w:tblPr>
        <w:tblStyle w:val="Table2"/>
        <w:tblW w:w="7263.000000000001" w:type="dxa"/>
        <w:jc w:val="left"/>
        <w:tblInd w:w="168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2"/>
        <w:gridCol w:w="6601"/>
        <w:tblGridChange w:id="0">
          <w:tblGrid>
            <w:gridCol w:w="662"/>
            <w:gridCol w:w="6601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pozbawione jest cech nagłości,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 jest wywołane przyczyną zewnętrzną,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 spowodowało urazu lub śmierci,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nie zaistniało w czasie, w którym uczeń pozostawała pod opieką placówki lub szkoły,</w:t>
            </w:r>
          </w:p>
        </w:tc>
      </w:tr>
    </w:tbl>
    <w:p w:rsidR="00000000" w:rsidDel="00000000" w:rsidP="00000000" w:rsidRDefault="00000000" w:rsidRPr="00000000" w14:paraId="000001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 powoduje, że  nie spełnia wymogów określonych w Art. 3 ust. 1 ustawy z dnia 30 października 2002 r. o ubezpieczeniu społecznym z tytułu wypadków przy pracy i chorób zawodowych (Dziennik Ustaw Nr 199 — 12513 — Poz. 1673)</w:t>
      </w:r>
    </w:p>
    <w:p w:rsidR="00000000" w:rsidDel="00000000" w:rsidP="00000000" w:rsidRDefault="00000000" w:rsidRPr="00000000" w14:paraId="000001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u w:val="single"/>
          <w:rtl w:val="0"/>
        </w:rPr>
        <w:t xml:space="preserve">Art. 3. 1. Za wypadek przy pracy uważa się nagłe zdarzenie wywołane przyczyną zewnętrzną powodujące uraz lub śmierć,  - </w:t>
      </w:r>
      <w:r w:rsidDel="00000000" w:rsidR="00000000" w:rsidRPr="00000000">
        <w:rPr>
          <w:b w:val="1"/>
          <w:i w:val="1"/>
          <w:color w:val="000000"/>
          <w:sz w:val="20"/>
          <w:szCs w:val="20"/>
          <w:u w:val="single"/>
          <w:rtl w:val="0"/>
        </w:rPr>
        <w:t xml:space="preserve">wymogi definicji muszą wystąpić łącznie.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Definicja wypadku przy pracy, która na podstawie § 52 Rozporządzenia Ministra Edukacji Narodowej</w:t>
      </w:r>
    </w:p>
    <w:p w:rsidR="00000000" w:rsidDel="00000000" w:rsidP="00000000" w:rsidRDefault="00000000" w:rsidRPr="00000000" w14:paraId="000001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Sportu z dn. 31 grudnia 2002 r. w sprawie bezpieczeństwa i higieny w publicznych i niepublicznych szkołach i placówkach (Dz.U. z 2003 r. nr 6, poz. 69 ze zm.) ma zastosowanie również podczas wypadków uczniów pozostających pod opieką szkoły lub placówki:</w:t>
      </w:r>
    </w:p>
    <w:p w:rsidR="00000000" w:rsidDel="00000000" w:rsidP="00000000" w:rsidRDefault="00000000" w:rsidRPr="00000000" w14:paraId="0000017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5.0" w:type="dxa"/>
        <w:jc w:val="left"/>
        <w:tblInd w:w="-69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7"/>
        <w:gridCol w:w="3407"/>
        <w:gridCol w:w="3261"/>
        <w:tblGridChange w:id="0">
          <w:tblGrid>
            <w:gridCol w:w="3407"/>
            <w:gridCol w:w="3407"/>
            <w:gridCol w:w="32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 członka zespołu powypadkowego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 członka zespołu powypadkowego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Akceptacja Dyrektora szkoły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</w:abstractNum>
  <w:abstractNum w:abstractNumId="12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</w:abstractNum>
  <w:abstractNum w:abstractNumId="14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15"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