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jc w:val="center"/>
        <w:rPr>
          <w:rFonts w:ascii="Times New Roman" w:cs="Times New Roman" w:eastAsia="Times New Roman" w:hAnsi="Times New Roman"/>
          <w:b w:val="1"/>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Przedmiotowe Zasady Oceniania </w:t>
      </w:r>
    </w:p>
    <w:p w:rsidR="00000000" w:rsidDel="00000000" w:rsidP="00000000" w:rsidRDefault="00000000" w:rsidRPr="00000000" w14:paraId="00000002">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z etyki</w:t>
      </w:r>
    </w:p>
    <w:p w:rsidR="00000000" w:rsidDel="00000000" w:rsidP="00000000" w:rsidRDefault="00000000" w:rsidRPr="00000000" w14:paraId="00000003">
      <w:pPr>
        <w:spacing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dla klas I-III</w:t>
      </w:r>
    </w:p>
    <w:p w:rsidR="00000000" w:rsidDel="00000000" w:rsidP="00000000" w:rsidRDefault="00000000" w:rsidRPr="00000000" w14:paraId="00000004">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ind w:left="180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b w:val="1"/>
          <w:sz w:val="24"/>
          <w:szCs w:val="24"/>
          <w:rtl w:val="0"/>
        </w:rPr>
        <w:t xml:space="preserve">Wymagania organizacyjne</w:t>
      </w:r>
    </w:p>
    <w:p w:rsidR="00000000" w:rsidDel="00000000" w:rsidP="00000000" w:rsidRDefault="00000000" w:rsidRPr="00000000" w14:paraId="00000007">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tab/>
      </w:r>
    </w:p>
    <w:p w:rsidR="00000000" w:rsidDel="00000000" w:rsidP="00000000" w:rsidRDefault="00000000" w:rsidRPr="00000000" w14:paraId="00000008">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Uczeń jest zobowiązany przynosić na lekcję zeszyt przedmiotowy i  przybory szkolne</w:t>
      </w:r>
    </w:p>
    <w:p w:rsidR="00000000" w:rsidDel="00000000" w:rsidP="00000000" w:rsidRDefault="00000000" w:rsidRPr="00000000" w14:paraId="00000009">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 razie nieobecności uzupełnić braki w zeszycie przedmiotowym</w:t>
      </w:r>
    </w:p>
    <w:p w:rsidR="00000000" w:rsidDel="00000000" w:rsidP="00000000" w:rsidRDefault="00000000" w:rsidRPr="00000000" w14:paraId="0000000A">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Systematycznie przygotować się do lekcji.</w:t>
      </w:r>
    </w:p>
    <w:p w:rsidR="00000000" w:rsidDel="00000000" w:rsidP="00000000" w:rsidRDefault="00000000" w:rsidRPr="00000000" w14:paraId="0000000B">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before="240" w:lineRule="auto"/>
        <w:ind w:firstLine="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Sposoby sprawdzania osiągnięć edukacyjnych uczniów</w:t>
      </w:r>
    </w:p>
    <w:p w:rsidR="00000000" w:rsidDel="00000000" w:rsidP="00000000" w:rsidRDefault="00000000" w:rsidRPr="00000000" w14:paraId="0000000D">
      <w:pPr>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Ocenie podlegają: aktywność, wypowiedzi ucznia, wykonane ćwiczenia</w:t>
      </w:r>
    </w:p>
    <w:p w:rsidR="00000000" w:rsidDel="00000000" w:rsidP="00000000" w:rsidRDefault="00000000" w:rsidRPr="00000000" w14:paraId="0000000E">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umiejętność pracy zespołowej, zadania dodatkowe, znajomość omawianych na lekcjach zagadnień,prace domowe (sprawdzające wiadomości zdobyte podczas zajęć).</w:t>
      </w:r>
    </w:p>
    <w:p w:rsidR="00000000" w:rsidDel="00000000" w:rsidP="00000000" w:rsidRDefault="00000000" w:rsidRPr="00000000" w14:paraId="0000000F">
      <w:pPr>
        <w:ind w:left="840" w:hanging="4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2.  Nieprzygotowanie do lekcji można zgłosić dwa razy w semestrze, przed  </w:t>
        <w:tab/>
        <w:t xml:space="preserve">rozpoczęciem zajęć.</w:t>
      </w:r>
    </w:p>
    <w:p w:rsidR="00000000" w:rsidDel="00000000" w:rsidP="00000000" w:rsidRDefault="00000000" w:rsidRPr="00000000" w14:paraId="0000001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Średnia arytmetyczna  </w:t>
      </w:r>
    </w:p>
    <w:p w:rsidR="00000000" w:rsidDel="00000000" w:rsidP="00000000" w:rsidRDefault="00000000" w:rsidRPr="00000000" w14:paraId="00000012">
      <w:pPr>
        <w:ind w:left="4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Podstawą do wystawienia oceny śródrocznej i rocznej jest średnia arytmetyczna uzyskanych ocen cząstkowych z przedmiotu.</w:t>
      </w:r>
    </w:p>
    <w:p w:rsidR="00000000" w:rsidDel="00000000" w:rsidP="00000000" w:rsidRDefault="00000000" w:rsidRPr="00000000" w14:paraId="00000013">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   Nauczyciel podejmuje decyzję o wystawieniu ostatecznej oceny rocznej  </w:t>
      </w:r>
    </w:p>
    <w:p w:rsidR="00000000" w:rsidDel="00000000" w:rsidP="00000000" w:rsidRDefault="00000000" w:rsidRPr="00000000" w14:paraId="00000014">
      <w:pPr>
        <w:ind w:left="2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uwzględniając: wynik średniej ocen za I i II okres, postępy ucznia, jego indywidualne potrzeby rozwojowe i edukacyjne.  </w:t>
      </w:r>
    </w:p>
    <w:p w:rsidR="00000000" w:rsidDel="00000000" w:rsidP="00000000" w:rsidRDefault="00000000" w:rsidRPr="00000000" w14:paraId="00000015">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Ustalając ocenę klasyfikacyjną (śródroczną i roczną) nauczyciel może </w:t>
      </w:r>
    </w:p>
    <w:p w:rsidR="00000000" w:rsidDel="00000000" w:rsidP="00000000" w:rsidRDefault="00000000" w:rsidRPr="00000000" w14:paraId="00000016">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podwyższyć ją maksymalnie o 0,25 średniej arytmetycznej, uwzględniając </w:t>
      </w:r>
    </w:p>
    <w:p w:rsidR="00000000" w:rsidDel="00000000" w:rsidP="00000000" w:rsidRDefault="00000000" w:rsidRPr="00000000" w14:paraId="00000017">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poziom i postępy w opanowaniu przez ucznia wiadomości i umiejętności w</w:t>
      </w:r>
    </w:p>
    <w:p w:rsidR="00000000" w:rsidDel="00000000" w:rsidP="00000000" w:rsidRDefault="00000000" w:rsidRPr="00000000" w14:paraId="00000018">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stosunku do wymagań i efektów kształcenia. Nauczyciel podejmuje taką</w:t>
      </w:r>
    </w:p>
    <w:p w:rsidR="00000000" w:rsidDel="00000000" w:rsidP="00000000" w:rsidRDefault="00000000" w:rsidRPr="00000000" w14:paraId="00000019">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decyzję uwzględniając indywidualne potrzeby rozwojowe i edukacyjne oraz</w:t>
      </w:r>
    </w:p>
    <w:p w:rsidR="00000000" w:rsidDel="00000000" w:rsidP="00000000" w:rsidRDefault="00000000" w:rsidRPr="00000000" w14:paraId="0000001A">
      <w:pPr>
        <w:ind w:left="280" w:firstLine="14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możliwości psychofizyczne ucznia.</w:t>
      </w:r>
    </w:p>
    <w:p w:rsidR="00000000" w:rsidDel="00000000" w:rsidP="00000000" w:rsidRDefault="00000000" w:rsidRPr="00000000" w14:paraId="0000001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Zasady organizowania i oceniania prac pisemnych.</w:t>
      </w:r>
    </w:p>
    <w:p w:rsidR="00000000" w:rsidDel="00000000" w:rsidP="00000000" w:rsidRDefault="00000000" w:rsidRPr="00000000" w14:paraId="0000001D">
      <w:pPr>
        <w:spacing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Prace ucznia podlegają bieżącej ocenie podczas zajęć.</w:t>
      </w:r>
    </w:p>
    <w:p w:rsidR="00000000" w:rsidDel="00000000" w:rsidP="00000000" w:rsidRDefault="00000000" w:rsidRPr="00000000" w14:paraId="0000001E">
      <w:pPr>
        <w:spacing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Uczeń ma prawo dwukrotnie w ciągu okresu zgłosić nieprzygotowanie do lekcji,           (w tym brak pracy domowej)  bez żadnych konsekwencji. Nieprzygotowanie musi zgłosić na początku lekcji  (nie dotyczy to prac klasowych, sprawdzianów, lektur szkolnych oraz innych prac zadanych z wyprzedzeniem). Zostanie to odnotowane w dzienniku (“np.”, czyli nieprzygotowanie do lekcji). Za kolejne nieprzygotowanie do lekcji uczeń otrzyma ocenę niedostateczną, która nie podlega poprawie.</w:t>
      </w:r>
    </w:p>
    <w:p w:rsidR="00000000" w:rsidDel="00000000" w:rsidP="00000000" w:rsidRDefault="00000000" w:rsidRPr="00000000" w14:paraId="0000001F">
      <w:pPr>
        <w:spacing w:before="240" w:lineRule="auto"/>
        <w:ind w:left="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 W przypadku usprawiedliwionej nieobecności ucznia na pracy klasowej lub sprawdzianie uczeń ma obowiązek napisania tej pracy w terminie nie dłuższym niż dwa tygodnie po rozdaniu prac lub zaliczyć we wskazany przez nauczyciela sposób. Uczeń, który nie napisał zaległego sprawdzianu w wyznaczonym przez nauczyciela terminie otrzymuje  ocenę niedostateczną, gdyż nie wykazał się wiedzą i umiejętnościami z materiału utrwalonego na lekcji.  Uczeń ma możliwość poprawy tej oceny. Podstawą obliczenia średniej ważonej są wszystkie otrzymane oceny. W przypadku prac poprawianych obie oceny wlicza się do średniej. Termin poprawy nauczyciel zapisuje w dzienniku.</w:t>
      </w:r>
    </w:p>
    <w:p w:rsidR="00000000" w:rsidDel="00000000" w:rsidP="00000000" w:rsidRDefault="00000000" w:rsidRPr="00000000" w14:paraId="00000020">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after="240" w:lineRule="auto"/>
        <w:ind w:left="108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V.  Zasady organizowania i oceniania prac  domowych</w:t>
      </w:r>
    </w:p>
    <w:p w:rsidR="00000000" w:rsidDel="00000000" w:rsidP="00000000" w:rsidRDefault="00000000" w:rsidRPr="00000000" w14:paraId="00000023">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Uczeń ma obowiązek wykonać każdą pracę domową (praca sprawdzająca wiadomości zdobyte podczas zajęć).</w:t>
      </w:r>
    </w:p>
    <w:p w:rsidR="00000000" w:rsidDel="00000000" w:rsidP="00000000" w:rsidRDefault="00000000" w:rsidRPr="00000000" w14:paraId="00000024">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Oceny za pracę domową wystawiane są według tych samych kryteriów, jak prace pisemne.</w:t>
      </w:r>
    </w:p>
    <w:p w:rsidR="00000000" w:rsidDel="00000000" w:rsidP="00000000" w:rsidRDefault="00000000" w:rsidRPr="00000000" w14:paraId="00000025">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Jeśli uczeń nie odda zadanej pracy długoterminowej (dotyczy na przykład wypracowań, plakatów, projektów, komiksów) w ustalonym terminie, otrzymuje ocenę niedostateczną, którą może poprawić w ciągu dwóch tygodni.</w:t>
      </w:r>
    </w:p>
    <w:p w:rsidR="00000000" w:rsidDel="00000000" w:rsidP="00000000" w:rsidRDefault="00000000" w:rsidRPr="00000000" w14:paraId="00000026">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Jeśli uczeń dopuści się plagiatu (jego praca będzie niesamodzielna, np. skopiowana z internetu czy od kolegi/koleżanki) otrzymuje ocenę niedostateczną bez możliwości poprawy. O zaistniałym fakcie nauczyciel informuje rodziców  przez dziennik elektroniczny.</w:t>
      </w:r>
    </w:p>
    <w:p w:rsidR="00000000" w:rsidDel="00000000" w:rsidP="00000000" w:rsidRDefault="00000000" w:rsidRPr="00000000" w14:paraId="00000027">
      <w:pPr>
        <w:numPr>
          <w:ilvl w:val="0"/>
          <w:numId w:val="1"/>
        </w:numPr>
        <w:spacing w:after="0" w:afterAutospacing="0" w:lineRule="auto"/>
        <w:ind w:left="720" w:hanging="360"/>
        <w:jc w:val="both"/>
      </w:pPr>
      <w:r w:rsidDel="00000000" w:rsidR="00000000" w:rsidRPr="00000000">
        <w:rPr>
          <w:rFonts w:ascii="Times New Roman" w:cs="Times New Roman" w:eastAsia="Times New Roman" w:hAnsi="Times New Roman"/>
          <w:sz w:val="24"/>
          <w:szCs w:val="24"/>
          <w:rtl w:val="0"/>
        </w:rPr>
        <w:t xml:space="preserve">Uczeń otrzymuje ocenę niedostateczną za pracę domową w przypadku braku zadanej pracy, o ile był obecny w szkole na poprzedniej lekcji i nie zgłosił tego faktu nauczycielowi przed lekcją.</w:t>
      </w:r>
    </w:p>
    <w:p w:rsidR="00000000" w:rsidDel="00000000" w:rsidP="00000000" w:rsidRDefault="00000000" w:rsidRPr="00000000" w14:paraId="00000028">
      <w:pPr>
        <w:numPr>
          <w:ilvl w:val="0"/>
          <w:numId w:val="1"/>
        </w:numPr>
        <w:spacing w:after="240" w:lineRule="auto"/>
        <w:ind w:left="720" w:hanging="360"/>
        <w:jc w:val="both"/>
      </w:pPr>
      <w:r w:rsidDel="00000000" w:rsidR="00000000" w:rsidRPr="00000000">
        <w:rPr>
          <w:rFonts w:ascii="Times New Roman" w:cs="Times New Roman" w:eastAsia="Times New Roman" w:hAnsi="Times New Roman"/>
          <w:sz w:val="24"/>
          <w:szCs w:val="24"/>
          <w:rtl w:val="0"/>
        </w:rPr>
        <w:t xml:space="preserve">Jeżeli uczeń był nieobecny w szkole w dniu zadania pracy domowej, a jest sprawdzana następnego dnia po jego nieobecności,  nie ma obowiązku odrobienia tej  pracy domowej, ale zgłasza ten fakt nauczycielowi. Musi ją wykonać na następną lekcję i pokazać nauczycielowi.  Jeżeli nie wykona zaległej pracy uczeń  otrzymuje “np” (nieprzygotowanie do lekcji) lub ocenę niedostateczną, w zależności od tego ile razy był nieprzygotowany do zajęć w okresie. </w:t>
      </w:r>
    </w:p>
    <w:p w:rsidR="00000000" w:rsidDel="00000000" w:rsidP="00000000" w:rsidRDefault="00000000" w:rsidRPr="00000000" w14:paraId="00000029">
      <w:pPr>
        <w:spacing w:after="240" w:before="240" w:lineRule="auto"/>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Warunki i tryb otrzymania wyższej niż przewidywana rocznej oceny klasyfikacyjnej.</w:t>
      </w:r>
    </w:p>
    <w:p w:rsidR="00000000" w:rsidDel="00000000" w:rsidP="00000000" w:rsidRDefault="00000000" w:rsidRPr="00000000" w14:paraId="0000002A">
      <w:pPr>
        <w:spacing w:after="240" w:before="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Uczeń i jego rodzice/ opiekunowie prawni mogą zgłosić zastrzeżenia do dyrektora szkoły, jeżeli nie zgadzają się z przewidywaną roczną oceną klasyfikacyjną z obowiązkowych i dodatkowych zajęć edukacyjnych, z którą zostali zapoznani. Zastrzeżenia  należy zgłosić w formie pisemnego wniosku w terminie 2 dni roboczych od daty poinformowania rodzica przez dziennik elektroniczny o wystawieniu ocen proponowanych ( daty wysłania wiadomości w e-dzienniku przez wychowawcę).     </w:t>
      </w:r>
    </w:p>
    <w:p w:rsidR="00000000" w:rsidDel="00000000" w:rsidP="00000000" w:rsidRDefault="00000000" w:rsidRPr="00000000" w14:paraId="0000002B">
      <w:pPr>
        <w:spacing w:after="240" w:lineRule="auto"/>
        <w:ind w:left="108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Szczegółowe warunki określa WZO.</w:t>
      </w:r>
    </w:p>
    <w:p w:rsidR="00000000" w:rsidDel="00000000" w:rsidP="00000000" w:rsidRDefault="00000000" w:rsidRPr="00000000" w14:paraId="0000002C">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36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Wymagania na poszczególne oceny.</w:t>
      </w:r>
    </w:p>
    <w:p w:rsidR="00000000" w:rsidDel="00000000" w:rsidP="00000000" w:rsidRDefault="00000000" w:rsidRPr="00000000" w14:paraId="0000002E">
      <w:pPr>
        <w:ind w:left="36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spacing w:after="240" w:before="240"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 procesie oceniania </w:t>
      </w:r>
      <w:r w:rsidDel="00000000" w:rsidR="00000000" w:rsidRPr="00000000">
        <w:rPr>
          <w:rFonts w:ascii="Times New Roman" w:cs="Times New Roman" w:eastAsia="Times New Roman" w:hAnsi="Times New Roman"/>
          <w:b w:val="1"/>
          <w:sz w:val="24"/>
          <w:szCs w:val="24"/>
          <w:rtl w:val="0"/>
        </w:rPr>
        <w:t xml:space="preserve">obowiązuje stosowanie zasady kumulowania          </w:t>
        <w:tab/>
        <w:t xml:space="preserve">wymagań</w:t>
      </w:r>
      <w:r w:rsidDel="00000000" w:rsidR="00000000" w:rsidRPr="00000000">
        <w:rPr>
          <w:rFonts w:ascii="Times New Roman" w:cs="Times New Roman" w:eastAsia="Times New Roman" w:hAnsi="Times New Roman"/>
          <w:sz w:val="24"/>
          <w:szCs w:val="24"/>
          <w:rtl w:val="0"/>
        </w:rPr>
        <w:t xml:space="preserve"> (ocenę wyższą otrzymać może uczeń, który spełnia wszystkie wymagania przypisane ocenom niższym). Oceniamy wiedzę i umiejętności ucznia oraz przejawy ich zastosowania w życiu codziennym, przede wszystkim w szkole.</w:t>
      </w:r>
    </w:p>
    <w:p w:rsidR="00000000" w:rsidDel="00000000" w:rsidP="00000000" w:rsidRDefault="00000000" w:rsidRPr="00000000" w14:paraId="00000030">
      <w:pPr>
        <w:spacing w:after="240" w:before="240" w:line="276" w:lineRule="auto"/>
        <w:ind w:left="4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Ocenę niedostateczną otrzymuje uczeń, który:</w:t>
      </w:r>
    </w:p>
    <w:p w:rsidR="00000000" w:rsidDel="00000000" w:rsidP="00000000" w:rsidRDefault="00000000" w:rsidRPr="00000000" w14:paraId="00000031">
      <w:pPr>
        <w:spacing w:after="240" w:before="240" w:line="276"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nie spełnia wymagań na ocenę dopuszczającą, (i)</w:t>
      </w:r>
    </w:p>
    <w:p w:rsidR="00000000" w:rsidDel="00000000" w:rsidP="00000000" w:rsidRDefault="00000000" w:rsidRPr="00000000" w14:paraId="00000032">
      <w:pPr>
        <w:spacing w:after="240" w:before="240" w:line="276"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odmawia wszelkiej współpracy, (i)</w:t>
      </w:r>
    </w:p>
    <w:p w:rsidR="00000000" w:rsidDel="00000000" w:rsidP="00000000" w:rsidRDefault="00000000" w:rsidRPr="00000000" w14:paraId="00000033">
      <w:pPr>
        <w:spacing w:after="240" w:before="240" w:lineRule="auto"/>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ma lekceważący stosunek do przedmiotu i wiary.</w:t>
      </w:r>
    </w:p>
    <w:p w:rsidR="00000000" w:rsidDel="00000000" w:rsidP="00000000" w:rsidRDefault="00000000" w:rsidRPr="00000000" w14:paraId="00000034">
      <w:pPr>
        <w:ind w:left="84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Ocenę dopuszczającą otrzymuje uczeń, który spełnia wymagania konieczne:</w:t>
      </w:r>
    </w:p>
    <w:p w:rsidR="00000000" w:rsidDel="00000000" w:rsidP="00000000" w:rsidRDefault="00000000" w:rsidRPr="00000000" w14:paraId="00000035">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 zakresie wiadomości i umiejętności opanował treści najłatwiejsze, najczęściej stosowane, stanowiące podstawę do dalszej edukacji,   </w:t>
        <w:tab/>
      </w:r>
    </w:p>
    <w:p w:rsidR="00000000" w:rsidDel="00000000" w:rsidP="00000000" w:rsidRDefault="00000000" w:rsidRPr="00000000" w14:paraId="00000036">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 wykazuje choćby minimalne zainteresowanie przedmiotem i gotowość współpracy z nauczycielem i w grupie.</w:t>
      </w:r>
    </w:p>
    <w:p w:rsidR="00000000" w:rsidDel="00000000" w:rsidP="00000000" w:rsidRDefault="00000000" w:rsidRPr="00000000" w14:paraId="00000037">
      <w:pPr>
        <w:ind w:left="840" w:hanging="4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84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Ocenę dostateczną otrzymuje uczeń, który spełnia wymagania </w:t>
        <w:tab/>
        <w:t xml:space="preserve">podstawowe:</w:t>
      </w:r>
    </w:p>
    <w:p w:rsidR="00000000" w:rsidDel="00000000" w:rsidP="00000000" w:rsidRDefault="00000000" w:rsidRPr="00000000" w14:paraId="00000039">
      <w:pPr>
        <w:ind w:left="4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opanował treści najbardziej przystępne, najprostsze, najbardziej uniwersalne, niezbędne na danym etapie kształcenia i na wyższych etapach,</w:t>
      </w:r>
    </w:p>
    <w:p w:rsidR="00000000" w:rsidDel="00000000" w:rsidP="00000000" w:rsidRDefault="00000000" w:rsidRPr="00000000" w14:paraId="0000003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 uczestniczy w rozwiązywaniu problemów oraz umiejętnie słucha innych.</w:t>
      </w:r>
    </w:p>
    <w:p w:rsidR="00000000" w:rsidDel="00000000" w:rsidP="00000000" w:rsidRDefault="00000000" w:rsidRPr="00000000" w14:paraId="0000003B">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tab/>
        <w:t xml:space="preserve">Ocenę dobrą otrzymuje uczeń, który spełnia wymagania rozszerzające:</w:t>
      </w:r>
    </w:p>
    <w:p w:rsidR="00000000" w:rsidDel="00000000" w:rsidP="00000000" w:rsidRDefault="00000000" w:rsidRPr="00000000" w14:paraId="0000003D">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opanował treści umiarkowanie przystępne oraz bardziej złożone,</w:t>
      </w:r>
    </w:p>
    <w:p w:rsidR="00000000" w:rsidDel="00000000" w:rsidP="00000000" w:rsidRDefault="00000000" w:rsidRPr="00000000" w14:paraId="0000003E">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ukierunkowany jest na poszukiwanie prawdy i dobra oraz szanuje poglądy innych,</w:t>
      </w:r>
    </w:p>
    <w:p w:rsidR="00000000" w:rsidDel="00000000" w:rsidP="00000000" w:rsidRDefault="00000000" w:rsidRPr="00000000" w14:paraId="0000003F">
      <w:pPr>
        <w:ind w:left="480" w:hanging="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aktywnie realizuje zadania wykonywane w grupie.</w:t>
      </w:r>
    </w:p>
    <w:p w:rsidR="00000000" w:rsidDel="00000000" w:rsidP="00000000" w:rsidRDefault="00000000" w:rsidRPr="00000000" w14:paraId="00000040">
      <w:pPr>
        <w:ind w:left="480" w:hanging="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Ocenę bardzo dobrą otrzymuje uczeń, który spełnia wymagania  </w:t>
      </w:r>
    </w:p>
    <w:p w:rsidR="00000000" w:rsidDel="00000000" w:rsidP="00000000" w:rsidRDefault="00000000" w:rsidRPr="00000000" w14:paraId="00000042">
      <w:pPr>
        <w:ind w:left="840" w:hanging="4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dopełniające:</w:t>
      </w:r>
    </w:p>
    <w:p w:rsidR="00000000" w:rsidDel="00000000" w:rsidP="00000000" w:rsidRDefault="00000000" w:rsidRPr="00000000" w14:paraId="00000043">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opanował treści obejmujące elementy trudne do opanowania, złożone i nietypowe,</w:t>
      </w:r>
    </w:p>
    <w:p w:rsidR="00000000" w:rsidDel="00000000" w:rsidP="00000000" w:rsidRDefault="00000000" w:rsidRPr="00000000" w14:paraId="00000044">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wykazuje własną inicjatywę w rozwiązywaniu problemów swojej społeczności</w:t>
      </w:r>
    </w:p>
    <w:p w:rsidR="00000000" w:rsidDel="00000000" w:rsidP="00000000" w:rsidRDefault="00000000" w:rsidRPr="00000000" w14:paraId="00000045">
      <w:pPr>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wszechstronnie dba o rozwój swojej osobowości.</w:t>
      </w:r>
    </w:p>
    <w:p w:rsidR="00000000" w:rsidDel="00000000" w:rsidP="00000000" w:rsidRDefault="00000000" w:rsidRPr="00000000" w14:paraId="00000046">
      <w:pPr>
        <w:ind w:left="480" w:hanging="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spacing w:line="276" w:lineRule="auto"/>
        <w:ind w:left="28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Ocenę celującą otrzymuje uczeń, który:</w:t>
      </w:r>
    </w:p>
    <w:p w:rsidR="00000000" w:rsidDel="00000000" w:rsidP="00000000" w:rsidRDefault="00000000" w:rsidRPr="00000000" w14:paraId="00000048">
      <w:pPr>
        <w:ind w:lef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posiadł wiedzę i umiejętności znacznie wykraczające poza program   nauczania przedmiotu w danej klasie, samodzielnie i twórczo rozwija własne uzdolnienia,</w:t>
      </w:r>
    </w:p>
    <w:p w:rsidR="00000000" w:rsidDel="00000000" w:rsidP="00000000" w:rsidRDefault="00000000" w:rsidRPr="00000000" w14:paraId="00000049">
      <w:pPr>
        <w:ind w:left="56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 biegle posługuje się zdobytymi wiadomościami w rozwiązywaniu problemów teoretycznych lub praktycznych z programu nauczania danej klasy, proponuje rozwiązania nietypowe, rozwiązuje także zadania wykraczające poza program nauczania tej klasy,</w:t>
      </w:r>
    </w:p>
    <w:p w:rsidR="00000000" w:rsidDel="00000000" w:rsidP="00000000" w:rsidRDefault="00000000" w:rsidRPr="00000000" w14:paraId="0000004A">
      <w:pPr>
        <w:ind w:left="560" w:hanging="2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osiąga sukcesy w konkursach lub posiada inne porównywalne osiągnięcia.</w:t>
      </w:r>
    </w:p>
    <w:p w:rsidR="00000000" w:rsidDel="00000000" w:rsidP="00000000" w:rsidRDefault="00000000" w:rsidRPr="00000000" w14:paraId="0000004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