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D555" w14:textId="77777777" w:rsidR="00275FF5" w:rsidRPr="000E7C04" w:rsidRDefault="00275FF5">
      <w:pPr>
        <w:rPr>
          <w:rFonts w:ascii="Times New Roman" w:hAnsi="Times New Roman" w:cs="Times New Roman"/>
          <w:sz w:val="24"/>
          <w:szCs w:val="24"/>
        </w:rPr>
      </w:pPr>
    </w:p>
    <w:p w14:paraId="65AEDA45" w14:textId="6146785B" w:rsidR="00E84B45" w:rsidRPr="000E7C04" w:rsidRDefault="00E84B45" w:rsidP="002151EA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7C04">
        <w:rPr>
          <w:rFonts w:ascii="Times New Roman" w:eastAsia="Times New Roman" w:hAnsi="Times New Roman" w:cs="Times New Roman"/>
          <w:b/>
          <w:sz w:val="28"/>
          <w:szCs w:val="28"/>
        </w:rPr>
        <w:t>Przedmiotow</w:t>
      </w:r>
      <w:r w:rsidR="00916A06">
        <w:rPr>
          <w:rFonts w:ascii="Times New Roman" w:eastAsia="Times New Roman" w:hAnsi="Times New Roman" w:cs="Times New Roman"/>
          <w:b/>
          <w:sz w:val="28"/>
          <w:szCs w:val="28"/>
        </w:rPr>
        <w:t xml:space="preserve">e </w:t>
      </w:r>
      <w:r w:rsidRPr="000E7C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6A06">
        <w:rPr>
          <w:rFonts w:ascii="Times New Roman" w:eastAsia="Times New Roman" w:hAnsi="Times New Roman" w:cs="Times New Roman"/>
          <w:b/>
          <w:sz w:val="28"/>
          <w:szCs w:val="28"/>
        </w:rPr>
        <w:t>Zasady</w:t>
      </w:r>
      <w:r w:rsidRPr="000E7C04">
        <w:rPr>
          <w:rFonts w:ascii="Times New Roman" w:eastAsia="Times New Roman" w:hAnsi="Times New Roman" w:cs="Times New Roman"/>
          <w:b/>
          <w:sz w:val="28"/>
          <w:szCs w:val="28"/>
        </w:rPr>
        <w:t xml:space="preserve">   Oceniania</w:t>
      </w:r>
    </w:p>
    <w:p w14:paraId="7FF87DD7" w14:textId="5192A82F" w:rsidR="00E84B45" w:rsidRPr="000E7C04" w:rsidRDefault="00E84B45" w:rsidP="002151EA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7C04">
        <w:rPr>
          <w:rFonts w:ascii="Times New Roman" w:eastAsia="Times New Roman" w:hAnsi="Times New Roman" w:cs="Times New Roman"/>
          <w:b/>
          <w:sz w:val="28"/>
          <w:szCs w:val="28"/>
        </w:rPr>
        <w:t xml:space="preserve"> z geografii dla klas V-VIII</w:t>
      </w:r>
    </w:p>
    <w:p w14:paraId="7B00917F" w14:textId="77777777" w:rsidR="00E84B45" w:rsidRDefault="00E84B45" w:rsidP="002151E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5FDAA0A8" w14:textId="77777777" w:rsidR="000E7C04" w:rsidRPr="000E7C04" w:rsidRDefault="000E7C04" w:rsidP="002151E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6152400B" w14:textId="62D514C9" w:rsidR="00E84B45" w:rsidRPr="000E7C04" w:rsidRDefault="00E84B45" w:rsidP="00E84B45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0E7C04">
        <w:rPr>
          <w:rFonts w:ascii="Times New Roman" w:eastAsia="Times New Roman" w:hAnsi="Times New Roman" w:cs="Times New Roman"/>
          <w:b/>
          <w:sz w:val="24"/>
          <w:szCs w:val="24"/>
        </w:rPr>
        <w:t>Cele Przedmiotow</w:t>
      </w:r>
      <w:r w:rsidR="00F21795">
        <w:rPr>
          <w:rFonts w:ascii="Times New Roman" w:eastAsia="Times New Roman" w:hAnsi="Times New Roman" w:cs="Times New Roman"/>
          <w:b/>
          <w:sz w:val="24"/>
          <w:szCs w:val="24"/>
        </w:rPr>
        <w:t>ych Zasad</w:t>
      </w:r>
      <w:r w:rsidRPr="000E7C04">
        <w:rPr>
          <w:rFonts w:ascii="Times New Roman" w:eastAsia="Times New Roman" w:hAnsi="Times New Roman" w:cs="Times New Roman"/>
          <w:b/>
          <w:sz w:val="24"/>
          <w:szCs w:val="24"/>
        </w:rPr>
        <w:t xml:space="preserve"> Oceniania:</w:t>
      </w:r>
    </w:p>
    <w:p w14:paraId="2B6FDF3B" w14:textId="77777777" w:rsidR="00E84B45" w:rsidRPr="000E7C04" w:rsidRDefault="00E84B45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E7C04">
        <w:rPr>
          <w:rFonts w:ascii="Times New Roman" w:hAnsi="Times New Roman" w:cs="Times New Roman"/>
          <w:sz w:val="24"/>
          <w:szCs w:val="24"/>
        </w:rPr>
        <w:t xml:space="preserve">Sprawdzenie poziomu opanowania wiedzy i zdobytych umiejętności. </w:t>
      </w:r>
    </w:p>
    <w:p w14:paraId="7DD3B039" w14:textId="77777777" w:rsidR="00E84B45" w:rsidRPr="000E7C04" w:rsidRDefault="00E84B45" w:rsidP="00E84B45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0E7C04">
        <w:rPr>
          <w:rFonts w:ascii="Times New Roman" w:hAnsi="Times New Roman" w:cs="Times New Roman"/>
          <w:sz w:val="24"/>
          <w:szCs w:val="24"/>
        </w:rPr>
        <w:t>P</w:t>
      </w:r>
      <w:r w:rsidRPr="000E7C04">
        <w:rPr>
          <w:rFonts w:ascii="Times New Roman" w:eastAsia="Times New Roman" w:hAnsi="Times New Roman" w:cs="Times New Roman"/>
          <w:sz w:val="24"/>
          <w:szCs w:val="24"/>
        </w:rPr>
        <w:t>oinformowanie ucznia o poziomie jego osiągnięć edukacyjnych,</w:t>
      </w:r>
    </w:p>
    <w:p w14:paraId="3D1C7A16" w14:textId="77777777" w:rsidR="00E84B45" w:rsidRPr="000E7C04" w:rsidRDefault="00E84B45" w:rsidP="00E84B45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0E7C04">
        <w:rPr>
          <w:rFonts w:ascii="Times New Roman" w:eastAsia="Times New Roman" w:hAnsi="Times New Roman" w:cs="Times New Roman"/>
          <w:sz w:val="24"/>
          <w:szCs w:val="24"/>
        </w:rPr>
        <w:t>Niesienie pomocy uczniowi w samodzielnym planowaniu swego rozwoju,</w:t>
      </w:r>
    </w:p>
    <w:p w14:paraId="08846FBE" w14:textId="77777777" w:rsidR="00E84B45" w:rsidRPr="000E7C04" w:rsidRDefault="00E84B45" w:rsidP="00E84B45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0E7C04">
        <w:rPr>
          <w:rFonts w:ascii="Times New Roman" w:eastAsia="Times New Roman" w:hAnsi="Times New Roman" w:cs="Times New Roman"/>
          <w:sz w:val="24"/>
          <w:szCs w:val="24"/>
        </w:rPr>
        <w:t>Motywowanie ucznia do dalszej pracy,</w:t>
      </w:r>
    </w:p>
    <w:p w14:paraId="5BBF8604" w14:textId="77777777" w:rsidR="00E84B45" w:rsidRPr="000E7C04" w:rsidRDefault="00E84B45" w:rsidP="00E84B45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0E7C04">
        <w:rPr>
          <w:rFonts w:ascii="Times New Roman" w:eastAsia="Times New Roman" w:hAnsi="Times New Roman" w:cs="Times New Roman"/>
          <w:sz w:val="24"/>
          <w:szCs w:val="24"/>
        </w:rPr>
        <w:t xml:space="preserve">Dostarczenie rodzicom (prawnym opiekunom) i nauczycielom informacji </w:t>
      </w:r>
      <w:r w:rsidR="007B44BC" w:rsidRPr="000E7C04">
        <w:rPr>
          <w:rFonts w:ascii="Times New Roman" w:eastAsia="Times New Roman" w:hAnsi="Times New Roman" w:cs="Times New Roman"/>
          <w:sz w:val="24"/>
          <w:szCs w:val="24"/>
        </w:rPr>
        <w:br/>
      </w:r>
      <w:r w:rsidRPr="000E7C04">
        <w:rPr>
          <w:rFonts w:ascii="Times New Roman" w:eastAsia="Times New Roman" w:hAnsi="Times New Roman" w:cs="Times New Roman"/>
          <w:sz w:val="24"/>
          <w:szCs w:val="24"/>
        </w:rPr>
        <w:t>o postępach, trudnościach, specjalnych uzdolnieniach ucznia</w:t>
      </w:r>
    </w:p>
    <w:p w14:paraId="5D8537EB" w14:textId="77777777" w:rsidR="00E84B45" w:rsidRPr="000E7C04" w:rsidRDefault="00E84B45" w:rsidP="00E84B45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0E7C04">
        <w:rPr>
          <w:rFonts w:ascii="Times New Roman" w:eastAsia="Times New Roman" w:hAnsi="Times New Roman" w:cs="Times New Roman"/>
          <w:sz w:val="24"/>
          <w:szCs w:val="24"/>
        </w:rPr>
        <w:t>Umożliwienie nauczycielowi doskonalenia organizacji i metod pracy dydaktyczno-wychowawczej.</w:t>
      </w:r>
    </w:p>
    <w:p w14:paraId="5ABF24DC" w14:textId="77777777" w:rsidR="002151EA" w:rsidRPr="000E7C04" w:rsidRDefault="002151EA" w:rsidP="00E84B45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14:paraId="71F5FABD" w14:textId="77777777" w:rsidR="00E84B45" w:rsidRPr="000E7C04" w:rsidRDefault="00E84B45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C0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II.  Wymagania organizacyjne na lekcji.</w:t>
      </w:r>
    </w:p>
    <w:p w14:paraId="04A1174E" w14:textId="77777777" w:rsidR="00E84B45" w:rsidRPr="000E7C04" w:rsidRDefault="00E84B45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 w:right="-14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C04">
        <w:rPr>
          <w:rFonts w:ascii="Times New Roman" w:eastAsia="Times New Roman" w:hAnsi="Times New Roman" w:cs="Times New Roman"/>
          <w:sz w:val="24"/>
          <w:szCs w:val="24"/>
        </w:rPr>
        <w:t xml:space="preserve">  1. Uczeń jest zobowiązany przynosić na lekcję zeszyt przedmiotowy, podręczniki </w:t>
      </w:r>
      <w:r w:rsidR="007B44BC" w:rsidRPr="000E7C04">
        <w:rPr>
          <w:rFonts w:ascii="Times New Roman" w:eastAsia="Times New Roman" w:hAnsi="Times New Roman" w:cs="Times New Roman"/>
          <w:sz w:val="24"/>
          <w:szCs w:val="24"/>
        </w:rPr>
        <w:br/>
      </w:r>
      <w:r w:rsidRPr="000E7C04">
        <w:rPr>
          <w:rFonts w:ascii="Times New Roman" w:eastAsia="Times New Roman" w:hAnsi="Times New Roman" w:cs="Times New Roman"/>
          <w:sz w:val="24"/>
          <w:szCs w:val="24"/>
        </w:rPr>
        <w:t>i ćwiczenia, przybory do pisania, kolorowania, klej i nożyczki.</w:t>
      </w:r>
    </w:p>
    <w:p w14:paraId="3307BB84" w14:textId="77777777" w:rsidR="00E84B45" w:rsidRPr="000E7C04" w:rsidRDefault="00E84B45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 w:right="-14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C04">
        <w:rPr>
          <w:rFonts w:ascii="Times New Roman" w:eastAsia="Times New Roman" w:hAnsi="Times New Roman" w:cs="Times New Roman"/>
          <w:sz w:val="24"/>
          <w:szCs w:val="24"/>
        </w:rPr>
        <w:t xml:space="preserve">       2.  W razie nieobecności na zajęciach uczeń jest zobowiązany uzupełnić braki w zeszycie      </w:t>
      </w:r>
    </w:p>
    <w:p w14:paraId="4AB188ED" w14:textId="77777777" w:rsidR="00E84B45" w:rsidRPr="000E7C04" w:rsidRDefault="00E84B45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 w:right="-14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C04">
        <w:rPr>
          <w:rFonts w:ascii="Times New Roman" w:eastAsia="Times New Roman" w:hAnsi="Times New Roman" w:cs="Times New Roman"/>
          <w:sz w:val="24"/>
          <w:szCs w:val="24"/>
        </w:rPr>
        <w:t xml:space="preserve">            przedmiotowym. </w:t>
      </w:r>
    </w:p>
    <w:p w14:paraId="17DEBB00" w14:textId="77777777" w:rsidR="00E84B45" w:rsidRPr="000E7C04" w:rsidRDefault="00E84B45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C04">
        <w:rPr>
          <w:rFonts w:ascii="Times New Roman" w:eastAsia="Times New Roman" w:hAnsi="Times New Roman" w:cs="Times New Roman"/>
          <w:sz w:val="24"/>
          <w:szCs w:val="24"/>
        </w:rPr>
        <w:t>3.   Uczeń  powinien systematycznie przygotowywać się do lekcji.</w:t>
      </w:r>
    </w:p>
    <w:p w14:paraId="56B8ACBD" w14:textId="77777777" w:rsidR="002151EA" w:rsidRPr="000E7C04" w:rsidRDefault="002151EA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C7C247" w14:textId="77777777" w:rsidR="00E84B45" w:rsidRPr="000E7C04" w:rsidRDefault="00E84B45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C04">
        <w:rPr>
          <w:rFonts w:ascii="Times New Roman" w:eastAsia="Times New Roman" w:hAnsi="Times New Roman" w:cs="Times New Roman"/>
          <w:b/>
          <w:sz w:val="24"/>
          <w:szCs w:val="24"/>
        </w:rPr>
        <w:t>III. Sposoby sprawdzania osiągnięć edukacyjnych uczniów</w:t>
      </w:r>
    </w:p>
    <w:p w14:paraId="5B74DBAF" w14:textId="77777777" w:rsidR="00E84B45" w:rsidRPr="000E7C04" w:rsidRDefault="00E84B45" w:rsidP="00E84B4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C04">
        <w:rPr>
          <w:rFonts w:ascii="Times New Roman" w:eastAsia="Times New Roman" w:hAnsi="Times New Roman" w:cs="Times New Roman"/>
          <w:sz w:val="24"/>
          <w:szCs w:val="24"/>
        </w:rPr>
        <w:t>Ocenie podlegają: odpowiedzi ustne krótkie, odpowiedzi ustne dłuższe, wypowiedzi pisemne, odpowiedzi przy mapie, rozumienie treści, kartkówki, sprawdziany, testy, prace klaso</w:t>
      </w:r>
      <w:r w:rsidR="00372AB1" w:rsidRPr="000E7C04">
        <w:rPr>
          <w:rFonts w:ascii="Times New Roman" w:eastAsia="Times New Roman" w:hAnsi="Times New Roman" w:cs="Times New Roman"/>
          <w:sz w:val="24"/>
          <w:szCs w:val="24"/>
        </w:rPr>
        <w:t xml:space="preserve">we, sprawdziany umiejętności, </w:t>
      </w:r>
      <w:r w:rsidRPr="000E7C04">
        <w:rPr>
          <w:rFonts w:ascii="Times New Roman" w:eastAsia="Times New Roman" w:hAnsi="Times New Roman" w:cs="Times New Roman"/>
          <w:sz w:val="24"/>
          <w:szCs w:val="24"/>
        </w:rPr>
        <w:t>aktywność ucznia na zajęciach, zaangażowanie ucznia w przygotowanie lekcji (np. dodatkowe materiały), projekty, portfolia, osiągnięcia w  konkursach szkolnych i pozaszkolnych.</w:t>
      </w:r>
    </w:p>
    <w:p w14:paraId="2D1CA3C3" w14:textId="77777777" w:rsidR="00E84B45" w:rsidRPr="000E7C04" w:rsidRDefault="00E84B45" w:rsidP="00E84B4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C04">
        <w:rPr>
          <w:rFonts w:ascii="Times New Roman" w:eastAsia="Times New Roman" w:hAnsi="Times New Roman" w:cs="Times New Roman"/>
          <w:sz w:val="24"/>
          <w:szCs w:val="24"/>
        </w:rPr>
        <w:t>Za niewykonanie ćwiczeń i poleceń podczas zajęć, brak zeszytu przedmiotowego, podręcznika i zeszytu ćwiczeń, przyborów niezbędnych na lekcji, uczeń otrzymuje minusy.</w:t>
      </w:r>
    </w:p>
    <w:p w14:paraId="3EC34BDA" w14:textId="77777777" w:rsidR="00E84B45" w:rsidRPr="000E7C04" w:rsidRDefault="00E84B45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8967" w:type="dxa"/>
        <w:tblInd w:w="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3048"/>
        <w:gridCol w:w="3227"/>
      </w:tblGrid>
      <w:tr w:rsidR="00E84B45" w:rsidRPr="000E7C04" w14:paraId="0D60DD75" w14:textId="77777777" w:rsidTr="002151EA">
        <w:trPr>
          <w:trHeight w:val="344"/>
        </w:trPr>
        <w:tc>
          <w:tcPr>
            <w:tcW w:w="2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1C621" w14:textId="77777777" w:rsidR="00E84B45" w:rsidRPr="000E7C04" w:rsidRDefault="00E84B45" w:rsidP="00A5636B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eastAsia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3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ADB52" w14:textId="77777777" w:rsidR="00E84B45" w:rsidRPr="000E7C04" w:rsidRDefault="00E84B45" w:rsidP="00A5636B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eastAsia="Times New Roman" w:hAnsi="Times New Roman" w:cs="Times New Roman"/>
                <w:sz w:val="24"/>
                <w:szCs w:val="24"/>
              </w:rPr>
              <w:t>liczba minusów</w:t>
            </w:r>
          </w:p>
        </w:tc>
        <w:tc>
          <w:tcPr>
            <w:tcW w:w="3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CB1E1" w14:textId="77777777" w:rsidR="00E84B45" w:rsidRPr="000E7C04" w:rsidRDefault="00E84B45" w:rsidP="00A5636B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E84B45" w:rsidRPr="000E7C04" w14:paraId="1F0AF2FE" w14:textId="77777777" w:rsidTr="002151EA">
        <w:trPr>
          <w:trHeight w:val="248"/>
        </w:trPr>
        <w:tc>
          <w:tcPr>
            <w:tcW w:w="2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C8760" w14:textId="77777777" w:rsidR="00E84B45" w:rsidRPr="000E7C04" w:rsidRDefault="00E84B45" w:rsidP="00A5636B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25EB7" w14:textId="77777777" w:rsidR="00E84B45" w:rsidRPr="000E7C04" w:rsidRDefault="00E84B45" w:rsidP="00A5636B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8172" w14:textId="77777777" w:rsidR="00E84B45" w:rsidRPr="000E7C04" w:rsidRDefault="00E84B45" w:rsidP="00A5636B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45" w:rsidRPr="000E7C04" w14:paraId="73C63F87" w14:textId="77777777" w:rsidTr="002151EA">
        <w:trPr>
          <w:trHeight w:val="248"/>
        </w:trPr>
        <w:tc>
          <w:tcPr>
            <w:tcW w:w="2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8C86E" w14:textId="77777777" w:rsidR="00E84B45" w:rsidRPr="000E7C04" w:rsidRDefault="00E84B45" w:rsidP="00A5636B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C263" w14:textId="77777777" w:rsidR="00E84B45" w:rsidRPr="000E7C04" w:rsidRDefault="00E84B45" w:rsidP="00A5636B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6F9B3" w14:textId="77777777" w:rsidR="00E84B45" w:rsidRPr="000E7C04" w:rsidRDefault="00E84B45" w:rsidP="00A5636B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780042C" w14:textId="77777777" w:rsidR="00E84B45" w:rsidRPr="000E7C04" w:rsidRDefault="00E84B45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8"/>
          <w:szCs w:val="8"/>
        </w:rPr>
      </w:pPr>
      <w:bookmarkStart w:id="0" w:name="_bqst0hwltqr0" w:colFirst="0" w:colLast="0"/>
      <w:bookmarkEnd w:id="0"/>
    </w:p>
    <w:p w14:paraId="252CD5A4" w14:textId="77777777" w:rsidR="00E84B45" w:rsidRPr="000E7C04" w:rsidRDefault="00E84B45" w:rsidP="002151EA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 w:rsidRPr="000E7C04">
        <w:rPr>
          <w:rFonts w:ascii="Times New Roman" w:eastAsia="Times New Roman" w:hAnsi="Times New Roman" w:cs="Times New Roman"/>
          <w:sz w:val="24"/>
          <w:szCs w:val="24"/>
        </w:rPr>
        <w:t>Za aktywną pracę na zajęciach, wykonanie prostych zadań ustnych i pisemnych, przyniesienie dodatkowych materiałów na lekcje, uczeń otrzymuje plusy. Uczeń ma prawo wskazać, którą ocenę za plusy wybiera.</w:t>
      </w:r>
    </w:p>
    <w:tbl>
      <w:tblPr>
        <w:tblW w:w="9017" w:type="dxa"/>
        <w:tblInd w:w="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3065"/>
        <w:gridCol w:w="3245"/>
      </w:tblGrid>
      <w:tr w:rsidR="00E84B45" w:rsidRPr="000E7C04" w14:paraId="5E9E1D41" w14:textId="77777777" w:rsidTr="00A5636B">
        <w:tc>
          <w:tcPr>
            <w:tcW w:w="27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CBD42" w14:textId="77777777" w:rsidR="00E84B45" w:rsidRPr="000E7C04" w:rsidRDefault="00E84B45" w:rsidP="00A5636B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eastAsia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3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56E29" w14:textId="77777777" w:rsidR="00E84B45" w:rsidRPr="000E7C04" w:rsidRDefault="00E84B45" w:rsidP="00A5636B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eastAsia="Times New Roman" w:hAnsi="Times New Roman" w:cs="Times New Roman"/>
                <w:sz w:val="24"/>
                <w:szCs w:val="24"/>
              </w:rPr>
              <w:t>liczba plusów</w:t>
            </w:r>
          </w:p>
        </w:tc>
        <w:tc>
          <w:tcPr>
            <w:tcW w:w="3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FE4ED" w14:textId="77777777" w:rsidR="00E84B45" w:rsidRPr="000E7C04" w:rsidRDefault="00E84B45" w:rsidP="00A5636B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E84B45" w:rsidRPr="000E7C04" w14:paraId="62BC7825" w14:textId="77777777" w:rsidTr="00A5636B">
        <w:tc>
          <w:tcPr>
            <w:tcW w:w="27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5398D" w14:textId="77777777" w:rsidR="00E84B45" w:rsidRPr="000E7C04" w:rsidRDefault="00E84B45" w:rsidP="00A5636B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C87C" w14:textId="77777777" w:rsidR="00E84B45" w:rsidRPr="000E7C04" w:rsidRDefault="00E84B45" w:rsidP="00A5636B">
            <w:pPr>
              <w:pStyle w:val="Normalny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0D13D67" w14:textId="77777777" w:rsidR="00E84B45" w:rsidRPr="000E7C04" w:rsidRDefault="00E84B45" w:rsidP="00A5636B">
            <w:pPr>
              <w:pStyle w:val="Normalny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D51BE" w14:textId="77777777" w:rsidR="00E84B45" w:rsidRPr="000E7C04" w:rsidRDefault="00E84B45" w:rsidP="00A5636B">
            <w:pPr>
              <w:pStyle w:val="Normalny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  <w:p w14:paraId="63A597C6" w14:textId="77777777" w:rsidR="00E84B45" w:rsidRPr="000E7C04" w:rsidRDefault="00E84B45" w:rsidP="00A5636B">
            <w:pPr>
              <w:pStyle w:val="Normalny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</w:tr>
      <w:tr w:rsidR="00E84B45" w:rsidRPr="000E7C04" w14:paraId="25C80BE1" w14:textId="77777777" w:rsidTr="00A5636B">
        <w:tc>
          <w:tcPr>
            <w:tcW w:w="27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A0EE3" w14:textId="77777777" w:rsidR="00E84B45" w:rsidRPr="000E7C04" w:rsidRDefault="00E84B45" w:rsidP="00A5636B">
            <w:pPr>
              <w:pStyle w:val="Normalny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A066F" w14:textId="77777777" w:rsidR="00E84B45" w:rsidRPr="000E7C04" w:rsidRDefault="00E84B45" w:rsidP="00A5636B">
            <w:pPr>
              <w:pStyle w:val="Normalny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14:paraId="72D5C6C8" w14:textId="77777777" w:rsidR="00E84B45" w:rsidRPr="000E7C04" w:rsidRDefault="00E84B45" w:rsidP="00A5636B">
            <w:pPr>
              <w:pStyle w:val="Normalny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7ED88" w14:textId="77777777" w:rsidR="00E84B45" w:rsidRPr="000E7C04" w:rsidRDefault="00E84B45" w:rsidP="00A5636B">
            <w:pPr>
              <w:pStyle w:val="Normalny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  <w:p w14:paraId="12A02C16" w14:textId="77777777" w:rsidR="00E84B45" w:rsidRPr="000E7C04" w:rsidRDefault="00E84B45" w:rsidP="00A5636B">
            <w:pPr>
              <w:pStyle w:val="Normalny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</w:tr>
    </w:tbl>
    <w:p w14:paraId="067C7FF2" w14:textId="77777777" w:rsidR="00E84B45" w:rsidRPr="000E7C04" w:rsidRDefault="00E84B45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</w:p>
    <w:p w14:paraId="71452C25" w14:textId="77777777" w:rsidR="00E84B45" w:rsidRPr="000E7C04" w:rsidRDefault="00E84B45" w:rsidP="00E84B4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C04">
        <w:rPr>
          <w:rFonts w:ascii="Times New Roman" w:eastAsia="Times New Roman" w:hAnsi="Times New Roman" w:cs="Times New Roman"/>
          <w:sz w:val="24"/>
          <w:szCs w:val="24"/>
        </w:rPr>
        <w:lastRenderedPageBreak/>
        <w:t>Uczeń ma prawo dwukrotnie w ciągu okresu zgłosić nieprzygotowanie do lekcji. Nieprzygotowanie musi zgłosić na początku lekcji  (nie dotyczy to prac klasowych, sprawdzianów, kartkówek oraz innych prac zadanych z wyprzedzeniem).</w:t>
      </w:r>
      <w:r w:rsidR="00E72887">
        <w:rPr>
          <w:rFonts w:ascii="Times New Roman" w:eastAsia="Times New Roman" w:hAnsi="Times New Roman" w:cs="Times New Roman"/>
          <w:sz w:val="24"/>
          <w:szCs w:val="24"/>
        </w:rPr>
        <w:t xml:space="preserve"> Zostanie to odnotowane w dzienniku ("np" czyli nieprzygotowanie do lekcji). Za kolejne nieprzygotowanie do lekcji uczeń otrzyma ocenę niedostateczną, która nie podlega poprawie. </w:t>
      </w:r>
    </w:p>
    <w:p w14:paraId="05BB815B" w14:textId="77777777" w:rsidR="00E84B45" w:rsidRPr="000E7C04" w:rsidRDefault="00E84B45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5E218E" w14:textId="77777777" w:rsidR="00E84B45" w:rsidRPr="000E7C04" w:rsidRDefault="00E84B45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C04">
        <w:rPr>
          <w:rFonts w:ascii="Times New Roman" w:eastAsia="Times New Roman" w:hAnsi="Times New Roman" w:cs="Times New Roman"/>
          <w:b/>
          <w:sz w:val="24"/>
          <w:szCs w:val="24"/>
        </w:rPr>
        <w:t>IV. Średnia ważona</w:t>
      </w:r>
    </w:p>
    <w:p w14:paraId="0739FF7C" w14:textId="77777777" w:rsidR="00BC3FE1" w:rsidRDefault="00BC3FE1" w:rsidP="00BC3FE1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Podstawą do wystawienia oceny śródrocznej/ rocznej jest średnia ważona uzyskanych ocen cząstkowych z przedmiotu. Ocena śródroczna i roczna wyrażona jest pełną oceną.</w:t>
      </w:r>
    </w:p>
    <w:p w14:paraId="570AE2AE" w14:textId="77777777" w:rsidR="00BC3FE1" w:rsidRDefault="00BC3FE1" w:rsidP="00BC3FE1">
      <w:pPr>
        <w:pStyle w:val="NormalnyWeb"/>
        <w:spacing w:before="0" w:beforeAutospacing="0" w:after="0" w:afterAutospacing="0"/>
        <w:ind w:left="720"/>
        <w:jc w:val="both"/>
      </w:pPr>
      <w:r>
        <w:rPr>
          <w:color w:val="000000"/>
        </w:rPr>
        <w:t>Ocena roczna jest średnią ocen ważonych za pierwszy i drugi okres nauki. </w:t>
      </w:r>
    </w:p>
    <w:p w14:paraId="57A7149C" w14:textId="77777777" w:rsidR="00E84B45" w:rsidRPr="000E7C04" w:rsidRDefault="00E84B45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67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707"/>
        <w:gridCol w:w="7186"/>
        <w:gridCol w:w="974"/>
      </w:tblGrid>
      <w:tr w:rsidR="00E84B45" w:rsidRPr="000E7C04" w14:paraId="335F912D" w14:textId="77777777" w:rsidTr="002151EA">
        <w:trPr>
          <w:trHeight w:val="34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97FD" w14:textId="77777777" w:rsidR="00E84B45" w:rsidRPr="000E7C04" w:rsidRDefault="00E84B45" w:rsidP="00A563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8D4A" w14:textId="77777777" w:rsidR="00E84B45" w:rsidRPr="000E7C04" w:rsidRDefault="00E84B45" w:rsidP="00A563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eastAsia="Times New Roman" w:hAnsi="Times New Roman" w:cs="Times New Roman"/>
                <w:sz w:val="24"/>
                <w:szCs w:val="24"/>
              </w:rPr>
              <w:t>Forma aktywności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E3B8E" w14:textId="77777777" w:rsidR="00E84B45" w:rsidRPr="000E7C04" w:rsidRDefault="00E84B45" w:rsidP="00A563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eastAsia="Times New Roman" w:hAnsi="Times New Roman" w:cs="Times New Roman"/>
                <w:sz w:val="24"/>
                <w:szCs w:val="24"/>
              </w:rPr>
              <w:t>waga</w:t>
            </w:r>
          </w:p>
        </w:tc>
      </w:tr>
      <w:tr w:rsidR="00E84B45" w:rsidRPr="000E7C04" w14:paraId="343FBCDF" w14:textId="77777777" w:rsidTr="002151EA">
        <w:trPr>
          <w:trHeight w:val="58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135F9" w14:textId="77777777" w:rsidR="00E84B45" w:rsidRPr="000E7C04" w:rsidRDefault="00E84B45" w:rsidP="00A563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08E5C" w14:textId="77777777" w:rsidR="00E84B45" w:rsidRPr="000E7C04" w:rsidRDefault="00E84B45" w:rsidP="00A563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eastAsia="Times New Roman" w:hAnsi="Times New Roman" w:cs="Times New Roman"/>
                <w:sz w:val="24"/>
                <w:szCs w:val="24"/>
              </w:rPr>
              <w:t>Prace klasowe, testy, sprawdziany, osiągnięcia w konkursach i olimpiadach</w:t>
            </w:r>
          </w:p>
          <w:p w14:paraId="46B257D5" w14:textId="77777777" w:rsidR="00E84B45" w:rsidRPr="000E7C04" w:rsidRDefault="00E84B45" w:rsidP="00A563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eastAsia="Times New Roman" w:hAnsi="Times New Roman" w:cs="Times New Roman"/>
                <w:sz w:val="24"/>
                <w:szCs w:val="24"/>
              </w:rPr>
              <w:t>pozaszkolnych (laureat, finalista, I, II, III miejsce)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05C3F" w14:textId="77777777" w:rsidR="00E84B45" w:rsidRPr="000E7C04" w:rsidRDefault="00E84B45" w:rsidP="00A563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B45" w:rsidRPr="000E7C04" w14:paraId="2EA24ECF" w14:textId="77777777" w:rsidTr="002151EA">
        <w:trPr>
          <w:trHeight w:val="88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84A4" w14:textId="77777777" w:rsidR="00E84B45" w:rsidRPr="000E7C04" w:rsidRDefault="00E84B45" w:rsidP="00A563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41F3" w14:textId="77777777" w:rsidR="00E84B45" w:rsidRPr="000E7C04" w:rsidRDefault="00E84B45" w:rsidP="00FC54F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Odpowiedzi, kartkówki, </w:t>
            </w:r>
            <w:r w:rsidR="00FC54FA" w:rsidRPr="000E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praca z mapą, </w:t>
            </w:r>
            <w:r w:rsidRPr="000E7C04">
              <w:rPr>
                <w:rFonts w:ascii="Times New Roman" w:eastAsia="Times New Roman" w:hAnsi="Times New Roman" w:cs="Times New Roman"/>
                <w:sz w:val="24"/>
                <w:szCs w:val="24"/>
              </w:rPr>
              <w:t>osiągnięcia w szkolnych konkursach przedmiotowych (I, II, III miejsce), wyróżnienia w konkursach pozaszkolnych, projekty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CDDD" w14:textId="77777777" w:rsidR="00E84B45" w:rsidRPr="000E7C04" w:rsidRDefault="00E84B45" w:rsidP="00A563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B45" w:rsidRPr="000E7C04" w14:paraId="66B53AD2" w14:textId="77777777" w:rsidTr="002151EA">
        <w:trPr>
          <w:trHeight w:val="59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2588" w14:textId="77777777" w:rsidR="00E84B45" w:rsidRPr="000E7C04" w:rsidRDefault="00E84B45" w:rsidP="00A563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8D14" w14:textId="77777777" w:rsidR="00E84B45" w:rsidRPr="000E7C04" w:rsidRDefault="00E84B45" w:rsidP="00FC54F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do zajęć, aktywność na lekcji,  zeszyt przedmiotowy i zeszyt ćwiczeń, zadania dodatkowe, np. prezentacja.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2F45B" w14:textId="77777777" w:rsidR="00E84B45" w:rsidRPr="000E7C04" w:rsidRDefault="00E84B45" w:rsidP="00A563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19E7C8E" w14:textId="77777777" w:rsidR="00BC3FE1" w:rsidRDefault="00BC3FE1" w:rsidP="00BC3F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81D2D80" w14:textId="77777777" w:rsidR="00E84B45" w:rsidRDefault="00BC3FE1" w:rsidP="00BC3F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E84B45" w:rsidRPr="000E7C04">
        <w:rPr>
          <w:rFonts w:ascii="Times New Roman" w:eastAsia="Times New Roman" w:hAnsi="Times New Roman" w:cs="Times New Roman"/>
          <w:sz w:val="24"/>
          <w:szCs w:val="24"/>
        </w:rPr>
        <w:t>Średnia ważona wspiera nauczyciela w podjęciu ostatecznej decyzji przy wystawieniu oceny śródrocznej i rocznej. Nauczyciel podejmuje decyzję o wystawieniu ostatecznej oceny rocznej uwzględniając: wynik średniej ocen za I i II okres, postępy ucznia, jego indywidualne potrzeby rozwojowe i edukacyjne.  </w:t>
      </w:r>
    </w:p>
    <w:p w14:paraId="22676024" w14:textId="77777777" w:rsidR="00BC3FE1" w:rsidRPr="000E7C04" w:rsidRDefault="00BC3FE1" w:rsidP="00BC3F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01A58" w14:textId="77777777" w:rsidR="00E84B45" w:rsidRDefault="00BC3FE1" w:rsidP="00BC3F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84B45" w:rsidRPr="000E7C04">
        <w:rPr>
          <w:rFonts w:ascii="Times New Roman" w:eastAsia="Times New Roman" w:hAnsi="Times New Roman" w:cs="Times New Roman"/>
          <w:sz w:val="24"/>
          <w:szCs w:val="24"/>
        </w:rPr>
        <w:t>Ustalając ocenę klasyfikacyjną (śródroczną i roczną) nauczyciel może podwyższyć ją maksymalnie o 0,25 średniej ważonej, uwzględniając poziom i postępy w opanowaniu przez ucznia wiadomości i umiejętności w stosunku do wymagań i efektów kształcenia. Nauczyciel podejmuje taką decyzję uwzględniając indywidualne potrzeby rozwojowe i edukacyjne oraz możliwości psychofizyczne ucznia.</w:t>
      </w:r>
    </w:p>
    <w:p w14:paraId="1A5F96EF" w14:textId="77777777" w:rsidR="00BC3FE1" w:rsidRDefault="00BC3FE1" w:rsidP="00BC3F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2E1721" w14:textId="77777777" w:rsidR="00BC3FE1" w:rsidRDefault="00BC3FE1" w:rsidP="00BC3FE1">
      <w:pPr>
        <w:pStyle w:val="NormalnyWeb"/>
        <w:spacing w:before="0" w:beforeAutospacing="0" w:after="0" w:afterAutospacing="0"/>
        <w:ind w:left="360"/>
        <w:jc w:val="both"/>
      </w:pPr>
      <w:r>
        <w:t xml:space="preserve">4. </w:t>
      </w:r>
      <w:r>
        <w:rPr>
          <w:color w:val="000000"/>
        </w:rPr>
        <w:t>Ocena śródroczna i roczna nie jest średnią arytmetyczną wszystkich ocen uzyskanych  </w:t>
      </w:r>
    </w:p>
    <w:p w14:paraId="633A31B1" w14:textId="77777777" w:rsidR="00BC3FE1" w:rsidRDefault="00BC3FE1" w:rsidP="00BC3FE1">
      <w:pPr>
        <w:pStyle w:val="NormalnyWeb"/>
        <w:spacing w:before="0" w:beforeAutospacing="0" w:after="0" w:afterAutospacing="0"/>
        <w:ind w:left="360"/>
        <w:jc w:val="both"/>
      </w:pPr>
      <w:r>
        <w:rPr>
          <w:color w:val="000000"/>
        </w:rPr>
        <w:t>     przez ucznia. Podstawą do wystawienia oceny śródrocznej i rocznej jest średnia  </w:t>
      </w:r>
    </w:p>
    <w:p w14:paraId="4A9131EF" w14:textId="77777777" w:rsidR="00BC3FE1" w:rsidRDefault="00BC3FE1" w:rsidP="00BC3FE1">
      <w:pPr>
        <w:pStyle w:val="NormalnyWeb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    ważona uzyskanych  ocen cząstkowych.</w:t>
      </w:r>
    </w:p>
    <w:p w14:paraId="3F358779" w14:textId="77777777" w:rsidR="00BC3FE1" w:rsidRDefault="00BC3FE1" w:rsidP="00BC3FE1">
      <w:pPr>
        <w:pStyle w:val="NormalnyWeb"/>
        <w:spacing w:before="0" w:beforeAutospacing="0" w:after="0" w:afterAutospacing="0"/>
        <w:ind w:right="-142"/>
        <w:jc w:val="both"/>
      </w:pPr>
      <w:r>
        <w:rPr>
          <w:color w:val="000000"/>
        </w:rPr>
        <w:t xml:space="preserve">     5. Ocena śródroczna i roczna jest wynikiem systematycznej pracy ucznia. Uczeń nie będzie  </w:t>
      </w:r>
    </w:p>
    <w:p w14:paraId="039B0B25" w14:textId="77777777" w:rsidR="00BC3FE1" w:rsidRDefault="00BC3FE1" w:rsidP="00BC3FE1">
      <w:pPr>
        <w:pStyle w:val="NormalnyWeb"/>
        <w:spacing w:before="0" w:beforeAutospacing="0" w:after="0" w:afterAutospacing="0"/>
        <w:ind w:right="-142"/>
        <w:jc w:val="both"/>
      </w:pPr>
      <w:r>
        <w:rPr>
          <w:color w:val="000000"/>
        </w:rPr>
        <w:t>        odpytywany pod koniec okresu i roku szkolnego w celu poprawy oceny.</w:t>
      </w:r>
    </w:p>
    <w:p w14:paraId="6E074A47" w14:textId="77777777" w:rsidR="00BC3FE1" w:rsidRPr="000E7C04" w:rsidRDefault="00BC3FE1" w:rsidP="00BC3FE1">
      <w:pPr>
        <w:pStyle w:val="NormalnyWeb"/>
        <w:spacing w:before="0" w:beforeAutospacing="0" w:after="0" w:afterAutospacing="0"/>
        <w:ind w:left="360"/>
        <w:jc w:val="both"/>
      </w:pPr>
    </w:p>
    <w:p w14:paraId="28B97CB5" w14:textId="77777777" w:rsidR="002151EA" w:rsidRPr="000E7C04" w:rsidRDefault="002151EA" w:rsidP="002151EA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F1E96B" w14:textId="77777777" w:rsidR="002151EA" w:rsidRDefault="00E84B45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C04">
        <w:rPr>
          <w:rFonts w:ascii="Times New Roman" w:eastAsia="Times New Roman" w:hAnsi="Times New Roman" w:cs="Times New Roman"/>
          <w:b/>
          <w:sz w:val="24"/>
          <w:szCs w:val="24"/>
        </w:rPr>
        <w:t xml:space="preserve">   V. Zasady organizowania i oceniania prac pisemnych.</w:t>
      </w:r>
    </w:p>
    <w:p w14:paraId="51949A84" w14:textId="77777777" w:rsidR="00BC3FE1" w:rsidRDefault="00BC3FE1" w:rsidP="00BC3FE1">
      <w:pPr>
        <w:pStyle w:val="NormalnyWeb"/>
        <w:spacing w:before="120" w:beforeAutospacing="0" w:after="80" w:afterAutospacing="0"/>
        <w:jc w:val="both"/>
      </w:pPr>
      <w:r>
        <w:rPr>
          <w:b/>
          <w:bCs/>
          <w:color w:val="000000"/>
        </w:rPr>
        <w:t>Prace klasowe, testy, sprawdziany: </w:t>
      </w:r>
    </w:p>
    <w:p w14:paraId="4CF8A27A" w14:textId="77777777" w:rsidR="00BC3FE1" w:rsidRDefault="00BC3FE1" w:rsidP="00BC3FE1">
      <w:pPr>
        <w:pStyle w:val="NormalnyWeb"/>
        <w:spacing w:before="120" w:beforeAutospacing="0" w:after="80" w:afterAutospacing="0"/>
        <w:jc w:val="both"/>
      </w:pPr>
      <w:r>
        <w:rPr>
          <w:color w:val="000000"/>
        </w:rPr>
        <w:t xml:space="preserve">1. Przed pracami pisemnymi będzie powtórzenie wiadomości. Zostanie zapowiedziane co najmniej tydzień wcześniej. Każdy uczeń ma prawo do jednorazowej poprawy pracy pisemnej  bez względu na uzyskaną wcześniej ocenę, w ciągu 2 tygodni od oddania testu, w terminie uzgodnionym z nauczycielem. Ocena z poprawy jest wpisywana do dziennika i brana pod uwagę przy wystawianiu oceny śródrocznej i rocznej. Ocena z poprawy  ma taką samą wagę jak  pierwsza ocena z testu, sprawdzianu czy pracy klasowej. Prace pisemne uczniów </w:t>
      </w:r>
      <w:r>
        <w:rPr>
          <w:color w:val="000000"/>
        </w:rPr>
        <w:lastRenderedPageBreak/>
        <w:t>będą do wglądu dla rodziców w szkole: po wcześniejszym  umówieniu się z nauczycielem przedmiotu, na zebraniach z rodzicami, czy dyżurach nauczycieli.</w:t>
      </w:r>
    </w:p>
    <w:p w14:paraId="797E0B11" w14:textId="77777777" w:rsidR="00BC3FE1" w:rsidRDefault="00BC3FE1" w:rsidP="00BC3FE1">
      <w:pPr>
        <w:pStyle w:val="NormalnyWeb"/>
        <w:spacing w:before="0" w:beforeAutospacing="0" w:after="240" w:afterAutospacing="0"/>
        <w:jc w:val="both"/>
      </w:pPr>
      <w:r>
        <w:rPr>
          <w:color w:val="000000"/>
        </w:rPr>
        <w:t>2. W przypadku usprawiedliwionej nieobecności ucznia na pracy klasowej lub sprawdzianie uczeń ma obowiązek napisania tej pracy w terminie nie dłuższym niż dwa tygodnie po rozdaniu prac lub zaliczyć we wskazany przez nauczyciela sposób. Uczeń, który nie napisał zaległego sprawdzianu w wyznaczonym przez nauczyciela terminie otrzymuje  ocenę niedostateczną, gdyż nie wykazał się wiedzą i umiejętnościami z materiału utrwalonego na lekcji.  Uczeń ma możliwość poprawy tej oceny. Podstawą obliczenia średniej ważonej są wszystkie otrzymane oceny. W przypadku prac poprawianych obie oceny wlicza się do średniej. Termin poprawy nauczyciel zapisuje w dzienniku.</w:t>
      </w:r>
    </w:p>
    <w:p w14:paraId="737B88D4" w14:textId="77777777" w:rsidR="00BC3FE1" w:rsidRDefault="00BC3FE1" w:rsidP="00BC3FE1">
      <w:pPr>
        <w:pStyle w:val="NormalnyWeb"/>
        <w:spacing w:before="0" w:beforeAutospacing="0" w:after="80" w:afterAutospacing="0"/>
      </w:pPr>
      <w:r>
        <w:rPr>
          <w:b/>
          <w:bCs/>
          <w:color w:val="000000"/>
        </w:rPr>
        <w:t>Kartkówki </w:t>
      </w:r>
    </w:p>
    <w:p w14:paraId="653D1E61" w14:textId="77777777" w:rsidR="00BC3FE1" w:rsidRDefault="00BC3FE1" w:rsidP="00BC3FE1">
      <w:pPr>
        <w:pStyle w:val="NormalnyWeb"/>
        <w:spacing w:before="0" w:beforeAutospacing="0" w:after="80" w:afterAutospacing="0"/>
        <w:jc w:val="both"/>
      </w:pPr>
      <w:r>
        <w:rPr>
          <w:color w:val="000000"/>
        </w:rPr>
        <w:t>1. Kartkówki  zapowiedziane obejmują wskazany zakres materiału. </w:t>
      </w:r>
    </w:p>
    <w:p w14:paraId="74C368B2" w14:textId="77777777" w:rsidR="00BC3FE1" w:rsidRDefault="00BC3FE1" w:rsidP="00BC3FE1">
      <w:pPr>
        <w:pStyle w:val="NormalnyWeb"/>
        <w:spacing w:before="0" w:beforeAutospacing="0" w:after="80" w:afterAutospacing="0"/>
        <w:jc w:val="both"/>
      </w:pPr>
      <w:r>
        <w:rPr>
          <w:color w:val="000000"/>
        </w:rPr>
        <w:t>2. Kartkówki niezapowiedziane obejmują materiał z trzech ostatnich lekcji.</w:t>
      </w:r>
    </w:p>
    <w:p w14:paraId="07945F5E" w14:textId="77777777" w:rsidR="00E84B45" w:rsidRDefault="00BC3FE1" w:rsidP="00BC3FE1">
      <w:pPr>
        <w:pStyle w:val="NormalnyWeb"/>
        <w:spacing w:before="0" w:beforeAutospacing="0" w:after="80" w:afterAutospacing="0"/>
        <w:rPr>
          <w:color w:val="000000"/>
        </w:rPr>
      </w:pPr>
      <w:r>
        <w:rPr>
          <w:color w:val="000000"/>
        </w:rPr>
        <w:t>3. Nie można ich poprawiać, należy je oddać w terminie do jednego tygodnia od daty kartkówki.</w:t>
      </w:r>
    </w:p>
    <w:p w14:paraId="621B3F6F" w14:textId="77777777" w:rsidR="00BC3FE1" w:rsidRDefault="00BC3FE1" w:rsidP="00BC3FE1">
      <w:pPr>
        <w:pStyle w:val="NormalnyWeb"/>
        <w:spacing w:before="0" w:beforeAutospacing="0" w:after="8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Ocenę z testów i kartkówek określa skala procentowa zawarta w Wewnątrzszkolnym Ocenianiu Uczniów.</w:t>
      </w:r>
    </w:p>
    <w:p w14:paraId="4A5D7E8F" w14:textId="77777777" w:rsidR="006A0BF5" w:rsidRDefault="006A0BF5" w:rsidP="006A0BF5">
      <w:pPr>
        <w:pStyle w:val="NormalnyWeb"/>
        <w:spacing w:before="0" w:beforeAutospacing="0" w:after="240" w:afterAutospacing="0"/>
        <w:jc w:val="both"/>
        <w:rPr>
          <w:b/>
          <w:bCs/>
          <w:color w:val="000000"/>
        </w:rPr>
      </w:pPr>
    </w:p>
    <w:p w14:paraId="7FCD09BD" w14:textId="77777777" w:rsidR="006A0BF5" w:rsidRDefault="006A0BF5" w:rsidP="006A0BF5">
      <w:pPr>
        <w:pStyle w:val="NormalnyWeb"/>
        <w:spacing w:before="0" w:beforeAutospacing="0" w:after="240" w:afterAutospacing="0"/>
        <w:jc w:val="both"/>
      </w:pPr>
      <w:r>
        <w:rPr>
          <w:b/>
          <w:bCs/>
          <w:color w:val="000000"/>
        </w:rPr>
        <w:t>VI.  Zasady organizowania i oceniania prac  domowych</w:t>
      </w:r>
    </w:p>
    <w:p w14:paraId="77FB9709" w14:textId="77777777" w:rsidR="006A0BF5" w:rsidRDefault="006A0BF5" w:rsidP="006A0BF5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Uczeń ma obowiązek wykonać każdą pracę domową (praca sprawdzająca wiadomości zdobyte podczas zajęć).</w:t>
      </w:r>
    </w:p>
    <w:p w14:paraId="09DE2C62" w14:textId="77777777" w:rsidR="006A0BF5" w:rsidRDefault="006A0BF5" w:rsidP="006A0BF5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Oceny za pracę domową wystawiane są według tych samych kryteriów, jak prace pisemne.</w:t>
      </w:r>
    </w:p>
    <w:p w14:paraId="2B5965AC" w14:textId="77777777" w:rsidR="006A0BF5" w:rsidRDefault="006A0BF5" w:rsidP="006A0BF5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Jeśli uczeń nie odda zadanej pracy długoterminowej (dotyczy na przykład wypracowań, plakatów, projektów, komiksów) w ustalonym terminie, otrzymuje ocenę niedostateczną, którą może poprawić w ciągu dwóch tygodni.</w:t>
      </w:r>
    </w:p>
    <w:p w14:paraId="1F9E488F" w14:textId="77777777" w:rsidR="006A0BF5" w:rsidRDefault="006A0BF5" w:rsidP="006A0BF5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Jeśli uczeń dopuści się plagiatu (jego praca będzie niesamodzielna, np. skopiowana z Internetu czy od kolegi/koleżanki) otrzymuje ocenę niedostateczną bez możliwości poprawy. O zaistniałym fakcie nauczyciel informuje rodziców  przez dziennik elektroniczny.</w:t>
      </w:r>
    </w:p>
    <w:p w14:paraId="16525DF5" w14:textId="77777777" w:rsidR="006A0BF5" w:rsidRDefault="006A0BF5" w:rsidP="006A0BF5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Uczeń otrzymuje ocenę niedostateczną za pracę domową w przypadku braku zadanej pracy, o ile był obecny w szkole na poprzedniej lekcji i nie zgłosił tego faktu nauczycielowi przed lekcją.</w:t>
      </w:r>
    </w:p>
    <w:p w14:paraId="70EB48D5" w14:textId="77777777" w:rsidR="006A0BF5" w:rsidRDefault="006A0BF5" w:rsidP="006A0BF5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Jeżeli uczeń był nieobecny w szkole w dniu zadania pracy domowej, a jest sprawdzana następnego dnia po jego nieobecności,  nie ma obowiązku odrobienia tej  pracy domowej, ale zgłasza ten fakt nauczycielowi. Musi ją wykonać na następną lekcję i pokazać nauczycielowi.  Jeżeli nie wykona zaległej pracy uczeń  otrzymuje “np” (nieprzygotowanie do lekcji) lub ocenę niedostateczną, w zależności od tego ile razy był nieprzygotowany do zajęć w okresie. </w:t>
      </w:r>
    </w:p>
    <w:p w14:paraId="0D560280" w14:textId="77777777" w:rsidR="006A0BF5" w:rsidRDefault="006A0BF5" w:rsidP="00BC3FE1">
      <w:pPr>
        <w:pStyle w:val="NormalnyWeb"/>
        <w:spacing w:before="0" w:beforeAutospacing="0" w:after="80" w:afterAutospacing="0"/>
        <w:jc w:val="both"/>
      </w:pPr>
    </w:p>
    <w:p w14:paraId="37AAAA5D" w14:textId="77777777" w:rsidR="00BC3FE1" w:rsidRPr="000E7C04" w:rsidRDefault="00BC3FE1" w:rsidP="00BC3FE1">
      <w:pPr>
        <w:pStyle w:val="NormalnyWeb"/>
        <w:spacing w:before="0" w:beforeAutospacing="0" w:after="80" w:afterAutospacing="0"/>
      </w:pPr>
    </w:p>
    <w:p w14:paraId="29567EAA" w14:textId="0EBA0313" w:rsidR="000E7C04" w:rsidRPr="000E7C04" w:rsidRDefault="00E84B45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C04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4D267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0E7C04">
        <w:rPr>
          <w:rFonts w:ascii="Times New Roman" w:eastAsia="Times New Roman" w:hAnsi="Times New Roman" w:cs="Times New Roman"/>
          <w:b/>
          <w:sz w:val="24"/>
          <w:szCs w:val="24"/>
        </w:rPr>
        <w:t>I. Warunki i tryb otrzymania wyższej niż przewidywana rocznej oceny klasyfikacyjnej</w:t>
      </w:r>
      <w:r w:rsidRPr="000E7C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646012B" w14:textId="77777777" w:rsidR="006A0BF5" w:rsidRDefault="006A0BF5" w:rsidP="006A0BF5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Uczeń i jego rodzice/ opiekunowie prawni mogą zgłosić zastrzeżenia do dyrektora szkoły, jeżeli nie zgadzają się z przewidywaną roczną oceną klasyfikacyjną z </w:t>
      </w:r>
      <w:r>
        <w:rPr>
          <w:color w:val="000000"/>
        </w:rPr>
        <w:lastRenderedPageBreak/>
        <w:t>obowiązkowych i dodatkowych zajęć edukacyjnych, z którą zostali zapoznani. Zastrzeżenia  należy zgłosić w formie pisemnego wniosku w terminie 2 dni roboczych od daty poinformowania rodzica przez dziennik elektroniczny o wystawieniu ocen proponowanych ( daty wysłania wiadomości w e-dzienniku przez wychowawcę).    </w:t>
      </w:r>
      <w:r>
        <w:rPr>
          <w:color w:val="6AA84F"/>
        </w:rPr>
        <w:t> </w:t>
      </w:r>
    </w:p>
    <w:p w14:paraId="76A7BE69" w14:textId="77777777" w:rsidR="006A0BF5" w:rsidRDefault="006A0BF5" w:rsidP="006A0BF5">
      <w:pPr>
        <w:pStyle w:val="NormalnyWeb"/>
        <w:numPr>
          <w:ilvl w:val="0"/>
          <w:numId w:val="11"/>
        </w:numPr>
        <w:spacing w:before="0" w:beforeAutospacing="0" w:after="8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Szczegółowe warunki określa WOU. </w:t>
      </w:r>
    </w:p>
    <w:p w14:paraId="1C40C2A6" w14:textId="77777777" w:rsidR="006A0BF5" w:rsidRDefault="006A0BF5" w:rsidP="00916A06">
      <w:pPr>
        <w:pStyle w:val="NormalnyWeb"/>
        <w:spacing w:before="0" w:beforeAutospacing="0" w:after="80" w:afterAutospacing="0"/>
        <w:ind w:left="720"/>
        <w:jc w:val="both"/>
        <w:textAlignment w:val="baseline"/>
        <w:rPr>
          <w:color w:val="000000"/>
        </w:rPr>
      </w:pPr>
    </w:p>
    <w:p w14:paraId="7B78218F" w14:textId="1114A1CF" w:rsidR="00E84B45" w:rsidRPr="000E7C04" w:rsidRDefault="00E84B45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C04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4D267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0E7C04">
        <w:rPr>
          <w:rFonts w:ascii="Times New Roman" w:eastAsia="Times New Roman" w:hAnsi="Times New Roman" w:cs="Times New Roman"/>
          <w:b/>
          <w:sz w:val="24"/>
          <w:szCs w:val="24"/>
        </w:rPr>
        <w:t>I. Wymagania na poszczególne oceny.</w:t>
      </w:r>
    </w:p>
    <w:p w14:paraId="4AAC6130" w14:textId="77777777" w:rsidR="00253149" w:rsidRPr="000E7C04" w:rsidRDefault="00253149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193A30" w14:textId="77777777" w:rsidR="00E3793B" w:rsidRPr="000E7C04" w:rsidRDefault="0046039F" w:rsidP="00E3793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C04">
        <w:rPr>
          <w:rFonts w:ascii="Times New Roman" w:eastAsia="Times New Roman" w:hAnsi="Times New Roman" w:cs="Times New Roman"/>
          <w:b/>
          <w:sz w:val="24"/>
          <w:szCs w:val="24"/>
        </w:rPr>
        <w:t>OCENĘ CELUJĄCĄ</w:t>
      </w:r>
      <w:r w:rsidRPr="000E7C04">
        <w:rPr>
          <w:rFonts w:ascii="Times New Roman" w:hAnsi="Times New Roman" w:cs="Times New Roman"/>
          <w:sz w:val="24"/>
          <w:szCs w:val="24"/>
        </w:rPr>
        <w:t xml:space="preserve">: </w:t>
      </w:r>
      <w:r w:rsidR="00E3793B" w:rsidRPr="000E7C04">
        <w:rPr>
          <w:rFonts w:ascii="Times New Roman" w:hAnsi="Times New Roman" w:cs="Times New Roman"/>
          <w:sz w:val="24"/>
          <w:szCs w:val="24"/>
        </w:rPr>
        <w:t xml:space="preserve">Uczeń spełnia wszystkie kryteria ujęte w wymaganiach na ocenę bardzo dobrą, poza tym samodzielnie i twórczo rozwija własne uzdolnienia i zainteresowania, a ich efekty potrafi zaprezentować innym w konkretnej formie. </w:t>
      </w:r>
      <w:r w:rsidR="00C24A03" w:rsidRPr="000E7C04">
        <w:rPr>
          <w:rFonts w:ascii="Times New Roman" w:hAnsi="Times New Roman" w:cs="Times New Roman"/>
          <w:sz w:val="24"/>
          <w:szCs w:val="24"/>
        </w:rPr>
        <w:t>B</w:t>
      </w:r>
      <w:r w:rsidR="00E3793B" w:rsidRPr="000E7C04">
        <w:rPr>
          <w:rFonts w:ascii="Times New Roman" w:hAnsi="Times New Roman" w:cs="Times New Roman"/>
          <w:sz w:val="24"/>
          <w:szCs w:val="24"/>
        </w:rPr>
        <w:t>iegle posługuje się zdobytymi wiadomościami w rozwiązywaniu problemów teoretycznych lub praktycznych, proponuje rozwiązania nietypowe, wykazuje się szczególnym zainteresowaniem przedm</w:t>
      </w:r>
      <w:r w:rsidR="00C24A03" w:rsidRPr="000E7C04">
        <w:rPr>
          <w:rFonts w:ascii="Times New Roman" w:hAnsi="Times New Roman" w:cs="Times New Roman"/>
          <w:sz w:val="24"/>
          <w:szCs w:val="24"/>
        </w:rPr>
        <w:t xml:space="preserve">iotem </w:t>
      </w:r>
      <w:r w:rsidR="007B44BC" w:rsidRPr="000E7C04">
        <w:rPr>
          <w:rFonts w:ascii="Times New Roman" w:hAnsi="Times New Roman" w:cs="Times New Roman"/>
          <w:sz w:val="24"/>
          <w:szCs w:val="24"/>
        </w:rPr>
        <w:br/>
      </w:r>
      <w:r w:rsidR="00C24A03" w:rsidRPr="000E7C04">
        <w:rPr>
          <w:rFonts w:ascii="Times New Roman" w:hAnsi="Times New Roman" w:cs="Times New Roman"/>
          <w:sz w:val="24"/>
          <w:szCs w:val="24"/>
        </w:rPr>
        <w:t>i aktywnością na lekcjach</w:t>
      </w:r>
      <w:r w:rsidR="00E3793B" w:rsidRPr="000E7C04">
        <w:rPr>
          <w:rFonts w:ascii="Times New Roman" w:hAnsi="Times New Roman" w:cs="Times New Roman"/>
          <w:sz w:val="24"/>
          <w:szCs w:val="24"/>
        </w:rPr>
        <w:t>,</w:t>
      </w:r>
      <w:r w:rsidR="00C24A03"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="00E3793B" w:rsidRPr="000E7C04">
        <w:rPr>
          <w:rFonts w:ascii="Times New Roman" w:hAnsi="Times New Roman" w:cs="Times New Roman"/>
          <w:sz w:val="24"/>
          <w:szCs w:val="24"/>
        </w:rPr>
        <w:t xml:space="preserve">osiąga sukcesy w konkursach szkolnych i pozaszkolnych. </w:t>
      </w:r>
    </w:p>
    <w:p w14:paraId="2CDA35C8" w14:textId="77777777" w:rsidR="00E3793B" w:rsidRPr="000E7C04" w:rsidRDefault="00E3793B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E7C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DF42D" w14:textId="77777777" w:rsidR="00E3793B" w:rsidRPr="000E7C04" w:rsidRDefault="00E84B45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E7C04">
        <w:rPr>
          <w:rFonts w:ascii="Times New Roman" w:eastAsia="Times New Roman" w:hAnsi="Times New Roman" w:cs="Times New Roman"/>
          <w:b/>
          <w:sz w:val="24"/>
          <w:szCs w:val="24"/>
        </w:rPr>
        <w:t>OCENĘ BARDZO DOBRĄ</w:t>
      </w:r>
      <w:r w:rsidRPr="000E7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39F" w:rsidRPr="000E7C04">
        <w:rPr>
          <w:rFonts w:ascii="Times New Roman" w:hAnsi="Times New Roman" w:cs="Times New Roman"/>
          <w:sz w:val="24"/>
          <w:szCs w:val="24"/>
        </w:rPr>
        <w:t xml:space="preserve">otrzymuje uczeń, który: </w:t>
      </w:r>
    </w:p>
    <w:p w14:paraId="2B9D36DE" w14:textId="77777777" w:rsidR="00E3793B" w:rsidRPr="000E7C04" w:rsidRDefault="00A501E1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E7C04">
        <w:rPr>
          <w:rFonts w:ascii="Times New Roman" w:hAnsi="Times New Roman" w:cs="Times New Roman"/>
          <w:sz w:val="24"/>
          <w:szCs w:val="24"/>
        </w:rPr>
        <w:t>zawsze jest przygotowany do lekcji</w:t>
      </w:r>
      <w:r w:rsidR="00967BBF" w:rsidRPr="000E7C04">
        <w:rPr>
          <w:rFonts w:ascii="Times New Roman" w:hAnsi="Times New Roman" w:cs="Times New Roman"/>
          <w:sz w:val="24"/>
          <w:szCs w:val="24"/>
        </w:rPr>
        <w:t>.</w:t>
      </w:r>
      <w:r w:rsidR="00E3793B"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="00967BBF" w:rsidRPr="000E7C04">
        <w:rPr>
          <w:rFonts w:ascii="Times New Roman" w:hAnsi="Times New Roman" w:cs="Times New Roman"/>
          <w:sz w:val="24"/>
          <w:szCs w:val="24"/>
        </w:rPr>
        <w:t>S</w:t>
      </w:r>
      <w:r w:rsidR="00E3793B" w:rsidRPr="000E7C04">
        <w:rPr>
          <w:rFonts w:ascii="Times New Roman" w:hAnsi="Times New Roman" w:cs="Times New Roman"/>
          <w:sz w:val="24"/>
          <w:szCs w:val="24"/>
        </w:rPr>
        <w:t>prawnie posługuje się wiadomości</w:t>
      </w:r>
      <w:r w:rsidR="00967BBF" w:rsidRPr="000E7C04">
        <w:rPr>
          <w:rFonts w:ascii="Times New Roman" w:hAnsi="Times New Roman" w:cs="Times New Roman"/>
          <w:sz w:val="24"/>
          <w:szCs w:val="24"/>
        </w:rPr>
        <w:t>ami i zdobytymi umiejętnościami.</w:t>
      </w:r>
      <w:r w:rsidR="00E3793B"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="00967BBF" w:rsidRPr="000E7C04">
        <w:rPr>
          <w:rFonts w:ascii="Times New Roman" w:hAnsi="Times New Roman" w:cs="Times New Roman"/>
          <w:sz w:val="24"/>
          <w:szCs w:val="24"/>
        </w:rPr>
        <w:t>P</w:t>
      </w:r>
      <w:r w:rsidR="00E3793B" w:rsidRPr="000E7C04">
        <w:rPr>
          <w:rFonts w:ascii="Times New Roman" w:hAnsi="Times New Roman" w:cs="Times New Roman"/>
          <w:sz w:val="24"/>
          <w:szCs w:val="24"/>
        </w:rPr>
        <w:t>odczas wypowiedzi ustnej samodzielnie potrafi interpretować omawiane zagadnienie, jego wypowiedź jest ciekawa i poprawna pod względem merytoryczny</w:t>
      </w:r>
      <w:r w:rsidR="00967BBF" w:rsidRPr="000E7C04">
        <w:rPr>
          <w:rFonts w:ascii="Times New Roman" w:hAnsi="Times New Roman" w:cs="Times New Roman"/>
          <w:sz w:val="24"/>
          <w:szCs w:val="24"/>
        </w:rPr>
        <w:t>m, stylistycznym i gramatycznym.</w:t>
      </w:r>
      <w:r w:rsidR="00E3793B"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="00967BBF" w:rsidRPr="000E7C04">
        <w:rPr>
          <w:rFonts w:ascii="Times New Roman" w:hAnsi="Times New Roman" w:cs="Times New Roman"/>
          <w:sz w:val="24"/>
          <w:szCs w:val="24"/>
        </w:rPr>
        <w:t>S</w:t>
      </w:r>
      <w:r w:rsidR="00E3793B" w:rsidRPr="000E7C04">
        <w:rPr>
          <w:rFonts w:ascii="Times New Roman" w:hAnsi="Times New Roman" w:cs="Times New Roman"/>
          <w:sz w:val="24"/>
          <w:szCs w:val="24"/>
        </w:rPr>
        <w:t>amodzielnie dokonuje interpretacji treści mapy i innych materiałów źródłowych</w:t>
      </w:r>
      <w:r w:rsidR="00967BBF" w:rsidRPr="000E7C04">
        <w:rPr>
          <w:rFonts w:ascii="Times New Roman" w:hAnsi="Times New Roman" w:cs="Times New Roman"/>
          <w:sz w:val="24"/>
          <w:szCs w:val="24"/>
        </w:rPr>
        <w:t>.</w:t>
      </w:r>
      <w:r w:rsidR="00E3793B"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="00967BBF" w:rsidRPr="000E7C04">
        <w:rPr>
          <w:rFonts w:ascii="Times New Roman" w:hAnsi="Times New Roman" w:cs="Times New Roman"/>
          <w:sz w:val="24"/>
          <w:szCs w:val="24"/>
        </w:rPr>
        <w:t>O</w:t>
      </w:r>
      <w:r w:rsidR="00E3793B" w:rsidRPr="000E7C04">
        <w:rPr>
          <w:rFonts w:ascii="Times New Roman" w:hAnsi="Times New Roman" w:cs="Times New Roman"/>
          <w:sz w:val="24"/>
          <w:szCs w:val="24"/>
        </w:rPr>
        <w:t>bok prawidłowego wnioskowania przeprowadza proste analizy zjawisk, potrafi zastosować</w:t>
      </w:r>
      <w:r w:rsidR="00967BBF" w:rsidRPr="000E7C04">
        <w:rPr>
          <w:rFonts w:ascii="Times New Roman" w:hAnsi="Times New Roman" w:cs="Times New Roman"/>
          <w:sz w:val="24"/>
          <w:szCs w:val="24"/>
        </w:rPr>
        <w:t xml:space="preserve"> wiedzę w praktycznym działaniu.</w:t>
      </w:r>
      <w:r w:rsidR="00E3793B"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="00967BBF" w:rsidRPr="000E7C04">
        <w:rPr>
          <w:rFonts w:ascii="Times New Roman" w:hAnsi="Times New Roman" w:cs="Times New Roman"/>
          <w:sz w:val="24"/>
          <w:szCs w:val="24"/>
        </w:rPr>
        <w:t>C</w:t>
      </w:r>
      <w:r w:rsidR="00E3793B" w:rsidRPr="000E7C04">
        <w:rPr>
          <w:rFonts w:ascii="Times New Roman" w:hAnsi="Times New Roman" w:cs="Times New Roman"/>
          <w:sz w:val="24"/>
          <w:szCs w:val="24"/>
        </w:rPr>
        <w:t xml:space="preserve">hętnie wykonuje zadania </w:t>
      </w:r>
      <w:r w:rsidR="007B44BC" w:rsidRPr="000E7C04">
        <w:rPr>
          <w:rFonts w:ascii="Times New Roman" w:hAnsi="Times New Roman" w:cs="Times New Roman"/>
          <w:sz w:val="24"/>
          <w:szCs w:val="24"/>
        </w:rPr>
        <w:br/>
      </w:r>
      <w:r w:rsidR="00E3793B" w:rsidRPr="000E7C04">
        <w:rPr>
          <w:rFonts w:ascii="Times New Roman" w:hAnsi="Times New Roman" w:cs="Times New Roman"/>
          <w:sz w:val="24"/>
          <w:szCs w:val="24"/>
        </w:rPr>
        <w:t>i prace dodatkowe, wykorzystuje różne źródła informacji do pogłębiania swojej wiedzy</w:t>
      </w:r>
      <w:r w:rsidR="00967BBF" w:rsidRPr="000E7C04">
        <w:rPr>
          <w:rFonts w:ascii="Times New Roman" w:hAnsi="Times New Roman" w:cs="Times New Roman"/>
          <w:sz w:val="24"/>
          <w:szCs w:val="24"/>
        </w:rPr>
        <w:t>.</w:t>
      </w:r>
      <w:r w:rsidR="00E3793B"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="00967BBF" w:rsidRPr="000E7C04">
        <w:rPr>
          <w:rFonts w:ascii="Times New Roman" w:hAnsi="Times New Roman" w:cs="Times New Roman"/>
          <w:sz w:val="24"/>
          <w:szCs w:val="24"/>
        </w:rPr>
        <w:t>B</w:t>
      </w:r>
      <w:r w:rsidR="00E3793B" w:rsidRPr="000E7C04">
        <w:rPr>
          <w:rFonts w:ascii="Times New Roman" w:hAnsi="Times New Roman" w:cs="Times New Roman"/>
          <w:sz w:val="24"/>
          <w:szCs w:val="24"/>
        </w:rPr>
        <w:t>ierze aktywny udział w przedsięwzięciach o charakterze środowiskowym, wnosi twórczy wkład w realizację zadań oraz omawianych zagadnień, pracuje nad własnym rozwojem</w:t>
      </w:r>
      <w:r w:rsidR="006C6EAA" w:rsidRPr="000E7C04">
        <w:rPr>
          <w:rFonts w:ascii="Times New Roman" w:hAnsi="Times New Roman" w:cs="Times New Roman"/>
          <w:sz w:val="24"/>
          <w:szCs w:val="24"/>
        </w:rPr>
        <w:t>, wykazuje d</w:t>
      </w:r>
      <w:r w:rsidR="00967BBF" w:rsidRPr="000E7C04">
        <w:rPr>
          <w:rFonts w:ascii="Times New Roman" w:hAnsi="Times New Roman" w:cs="Times New Roman"/>
          <w:sz w:val="24"/>
          <w:szCs w:val="24"/>
        </w:rPr>
        <w:t>uże zainteresowanie przedmiotem</w:t>
      </w:r>
      <w:r w:rsidR="00E3793B" w:rsidRPr="000E7C04">
        <w:rPr>
          <w:rFonts w:ascii="Times New Roman" w:hAnsi="Times New Roman" w:cs="Times New Roman"/>
          <w:sz w:val="24"/>
          <w:szCs w:val="24"/>
        </w:rPr>
        <w:t xml:space="preserve"> lub bierze aktywny udział w konkursach </w:t>
      </w:r>
      <w:r w:rsidR="007B44BC" w:rsidRPr="000E7C04">
        <w:rPr>
          <w:rFonts w:ascii="Times New Roman" w:hAnsi="Times New Roman" w:cs="Times New Roman"/>
          <w:sz w:val="24"/>
          <w:szCs w:val="24"/>
        </w:rPr>
        <w:br/>
      </w:r>
      <w:r w:rsidR="00E3793B" w:rsidRPr="000E7C04">
        <w:rPr>
          <w:rFonts w:ascii="Times New Roman" w:hAnsi="Times New Roman" w:cs="Times New Roman"/>
          <w:sz w:val="24"/>
          <w:szCs w:val="24"/>
        </w:rPr>
        <w:t>o treściach geograficznych.</w:t>
      </w:r>
    </w:p>
    <w:p w14:paraId="494EB84B" w14:textId="77777777" w:rsidR="00E84B45" w:rsidRPr="000E7C04" w:rsidRDefault="00E84B45" w:rsidP="006C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C00E052" w14:textId="77777777" w:rsidR="006C6EAA" w:rsidRPr="000E7C04" w:rsidRDefault="00E84B45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E7C04">
        <w:rPr>
          <w:rFonts w:ascii="Times New Roman" w:eastAsia="Times New Roman" w:hAnsi="Times New Roman" w:cs="Times New Roman"/>
          <w:b/>
          <w:sz w:val="24"/>
          <w:szCs w:val="24"/>
        </w:rPr>
        <w:t>OCENĘ DOBRĄ</w:t>
      </w:r>
      <w:r w:rsidRPr="000E7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39F" w:rsidRPr="000E7C04">
        <w:rPr>
          <w:rFonts w:ascii="Times New Roman" w:hAnsi="Times New Roman" w:cs="Times New Roman"/>
          <w:sz w:val="24"/>
          <w:szCs w:val="24"/>
        </w:rPr>
        <w:t xml:space="preserve">otrzymuje uczeń, który: </w:t>
      </w:r>
    </w:p>
    <w:p w14:paraId="78AAAA23" w14:textId="77777777" w:rsidR="006C6EAA" w:rsidRPr="000E7C04" w:rsidRDefault="006C6EAA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E7C04">
        <w:rPr>
          <w:rFonts w:ascii="Times New Roman" w:hAnsi="Times New Roman" w:cs="Times New Roman"/>
          <w:sz w:val="24"/>
          <w:szCs w:val="24"/>
        </w:rPr>
        <w:t>pracuje systematycznie, a jego przygotowanie, choć pełne</w:t>
      </w:r>
      <w:r w:rsidR="007026BD" w:rsidRPr="000E7C04">
        <w:rPr>
          <w:rFonts w:ascii="Times New Roman" w:hAnsi="Times New Roman" w:cs="Times New Roman"/>
          <w:sz w:val="24"/>
          <w:szCs w:val="24"/>
        </w:rPr>
        <w:t>,</w:t>
      </w:r>
      <w:r w:rsidRPr="000E7C04">
        <w:rPr>
          <w:rFonts w:ascii="Times New Roman" w:hAnsi="Times New Roman" w:cs="Times New Roman"/>
          <w:sz w:val="24"/>
          <w:szCs w:val="24"/>
        </w:rPr>
        <w:t xml:space="preserve"> jest różne jakościowo</w:t>
      </w:r>
      <w:r w:rsidR="007026BD" w:rsidRPr="000E7C04">
        <w:rPr>
          <w:rFonts w:ascii="Times New Roman" w:hAnsi="Times New Roman" w:cs="Times New Roman"/>
          <w:sz w:val="24"/>
          <w:szCs w:val="24"/>
        </w:rPr>
        <w:t>.</w:t>
      </w:r>
      <w:r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="007026BD" w:rsidRPr="000E7C04">
        <w:rPr>
          <w:rFonts w:ascii="Times New Roman" w:hAnsi="Times New Roman" w:cs="Times New Roman"/>
          <w:sz w:val="24"/>
          <w:szCs w:val="24"/>
        </w:rPr>
        <w:t>P</w:t>
      </w:r>
      <w:r w:rsidRPr="000E7C04">
        <w:rPr>
          <w:rFonts w:ascii="Times New Roman" w:hAnsi="Times New Roman" w:cs="Times New Roman"/>
          <w:sz w:val="24"/>
          <w:szCs w:val="24"/>
        </w:rPr>
        <w:t xml:space="preserve">osiada dobrą orientację na mapie świata, czyta </w:t>
      </w:r>
      <w:r w:rsidR="007026BD" w:rsidRPr="000E7C04">
        <w:rPr>
          <w:rFonts w:ascii="Times New Roman" w:hAnsi="Times New Roman" w:cs="Times New Roman"/>
          <w:sz w:val="24"/>
          <w:szCs w:val="24"/>
        </w:rPr>
        <w:t>ze zrozumieniem mapy tematyczne.</w:t>
      </w:r>
      <w:r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="007026BD" w:rsidRPr="000E7C04">
        <w:rPr>
          <w:rFonts w:ascii="Times New Roman" w:hAnsi="Times New Roman" w:cs="Times New Roman"/>
          <w:sz w:val="24"/>
          <w:szCs w:val="24"/>
        </w:rPr>
        <w:t>D</w:t>
      </w:r>
      <w:r w:rsidRPr="000E7C04">
        <w:rPr>
          <w:rFonts w:ascii="Times New Roman" w:hAnsi="Times New Roman" w:cs="Times New Roman"/>
          <w:sz w:val="24"/>
          <w:szCs w:val="24"/>
        </w:rPr>
        <w:t>okonuje poprawnych interpretacji różnorodnych tekstów źródłowych, udziela zasadniczo samodzielnie odpowiedzi, choć uwidaczniają się niewielkie braki w wiedzy lub wypowiedź nie wy</w:t>
      </w:r>
      <w:r w:rsidR="007026BD" w:rsidRPr="000E7C04">
        <w:rPr>
          <w:rFonts w:ascii="Times New Roman" w:hAnsi="Times New Roman" w:cs="Times New Roman"/>
          <w:sz w:val="24"/>
          <w:szCs w:val="24"/>
        </w:rPr>
        <w:t>czerpuje omawianego zagadnienia.</w:t>
      </w:r>
      <w:r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="007026BD" w:rsidRPr="000E7C04">
        <w:rPr>
          <w:rFonts w:ascii="Times New Roman" w:hAnsi="Times New Roman" w:cs="Times New Roman"/>
          <w:sz w:val="24"/>
          <w:szCs w:val="24"/>
        </w:rPr>
        <w:t>W</w:t>
      </w:r>
      <w:r w:rsidRPr="000E7C04">
        <w:rPr>
          <w:rFonts w:ascii="Times New Roman" w:hAnsi="Times New Roman" w:cs="Times New Roman"/>
          <w:sz w:val="24"/>
          <w:szCs w:val="24"/>
        </w:rPr>
        <w:t xml:space="preserve">iadomości i umiejętności podstawowe są dla niego zrozumiałe, potrafi samodzielnie rozwiązywać zadania o pewnym stopniu trudności </w:t>
      </w:r>
      <w:r w:rsidR="007026BD" w:rsidRPr="000E7C04">
        <w:rPr>
          <w:rFonts w:ascii="Times New Roman" w:hAnsi="Times New Roman" w:cs="Times New Roman"/>
          <w:sz w:val="24"/>
          <w:szCs w:val="24"/>
        </w:rPr>
        <w:t>(</w:t>
      </w:r>
      <w:r w:rsidRPr="000E7C04">
        <w:rPr>
          <w:rFonts w:ascii="Times New Roman" w:hAnsi="Times New Roman" w:cs="Times New Roman"/>
          <w:sz w:val="24"/>
          <w:szCs w:val="24"/>
        </w:rPr>
        <w:t>treści przystępne, średnio trudne, wykonuje wszystkie obliczenia stosowane w geografii</w:t>
      </w:r>
      <w:r w:rsidR="007026BD" w:rsidRPr="000E7C04">
        <w:rPr>
          <w:rFonts w:ascii="Times New Roman" w:hAnsi="Times New Roman" w:cs="Times New Roman"/>
          <w:sz w:val="24"/>
          <w:szCs w:val="24"/>
        </w:rPr>
        <w:t>).</w:t>
      </w:r>
      <w:r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="007026BD" w:rsidRPr="000E7C04">
        <w:rPr>
          <w:rFonts w:ascii="Times New Roman" w:hAnsi="Times New Roman" w:cs="Times New Roman"/>
          <w:sz w:val="24"/>
          <w:szCs w:val="24"/>
        </w:rPr>
        <w:t>D</w:t>
      </w:r>
      <w:r w:rsidRPr="000E7C04">
        <w:rPr>
          <w:rFonts w:ascii="Times New Roman" w:hAnsi="Times New Roman" w:cs="Times New Roman"/>
          <w:sz w:val="24"/>
          <w:szCs w:val="24"/>
        </w:rPr>
        <w:t>ostrzega zależności przyczynowo-skutkowe, łąc</w:t>
      </w:r>
      <w:r w:rsidR="007026BD" w:rsidRPr="000E7C04">
        <w:rPr>
          <w:rFonts w:ascii="Times New Roman" w:hAnsi="Times New Roman" w:cs="Times New Roman"/>
          <w:sz w:val="24"/>
          <w:szCs w:val="24"/>
        </w:rPr>
        <w:t>zy zagadnienia w logiczne ciągi.</w:t>
      </w:r>
      <w:r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="007026BD" w:rsidRPr="000E7C04">
        <w:rPr>
          <w:rFonts w:ascii="Times New Roman" w:hAnsi="Times New Roman" w:cs="Times New Roman"/>
          <w:sz w:val="24"/>
          <w:szCs w:val="24"/>
        </w:rPr>
        <w:t>O</w:t>
      </w:r>
      <w:r w:rsidRPr="000E7C04">
        <w:rPr>
          <w:rFonts w:ascii="Times New Roman" w:hAnsi="Times New Roman" w:cs="Times New Roman"/>
          <w:sz w:val="24"/>
          <w:szCs w:val="24"/>
        </w:rPr>
        <w:t>panował umiejętność dokonywania interpretacji prostych zja</w:t>
      </w:r>
      <w:r w:rsidR="007026BD" w:rsidRPr="000E7C04">
        <w:rPr>
          <w:rFonts w:ascii="Times New Roman" w:hAnsi="Times New Roman" w:cs="Times New Roman"/>
          <w:sz w:val="24"/>
          <w:szCs w:val="24"/>
        </w:rPr>
        <w:t>wisk przedstawianych graficznie.</w:t>
      </w:r>
      <w:r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="007B44BC" w:rsidRPr="000E7C04">
        <w:rPr>
          <w:rFonts w:ascii="Times New Roman" w:hAnsi="Times New Roman" w:cs="Times New Roman"/>
          <w:sz w:val="24"/>
          <w:szCs w:val="24"/>
        </w:rPr>
        <w:br/>
      </w:r>
      <w:r w:rsidR="007026BD" w:rsidRPr="000E7C04">
        <w:rPr>
          <w:rFonts w:ascii="Times New Roman" w:hAnsi="Times New Roman" w:cs="Times New Roman"/>
          <w:sz w:val="24"/>
          <w:szCs w:val="24"/>
        </w:rPr>
        <w:t>W</w:t>
      </w:r>
      <w:r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="007026BD" w:rsidRPr="000E7C04">
        <w:rPr>
          <w:rFonts w:ascii="Times New Roman" w:hAnsi="Times New Roman" w:cs="Times New Roman"/>
          <w:sz w:val="24"/>
          <w:szCs w:val="24"/>
        </w:rPr>
        <w:t>wypowiedziach i pracach pisemnych</w:t>
      </w:r>
      <w:r w:rsidRPr="000E7C04">
        <w:rPr>
          <w:rFonts w:ascii="Times New Roman" w:hAnsi="Times New Roman" w:cs="Times New Roman"/>
          <w:sz w:val="24"/>
          <w:szCs w:val="24"/>
        </w:rPr>
        <w:t xml:space="preserve"> posługuje się językiem poprawnym pod względem merytoryczny</w:t>
      </w:r>
      <w:r w:rsidR="007026BD" w:rsidRPr="000E7C04">
        <w:rPr>
          <w:rFonts w:ascii="Times New Roman" w:hAnsi="Times New Roman" w:cs="Times New Roman"/>
          <w:sz w:val="24"/>
          <w:szCs w:val="24"/>
        </w:rPr>
        <w:t>m, stylistycznym i gramatycznym.</w:t>
      </w:r>
      <w:r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="007026BD" w:rsidRPr="000E7C04">
        <w:rPr>
          <w:rFonts w:ascii="Times New Roman" w:hAnsi="Times New Roman" w:cs="Times New Roman"/>
          <w:sz w:val="24"/>
          <w:szCs w:val="24"/>
        </w:rPr>
        <w:t>P</w:t>
      </w:r>
      <w:r w:rsidRPr="000E7C04">
        <w:rPr>
          <w:rFonts w:ascii="Times New Roman" w:hAnsi="Times New Roman" w:cs="Times New Roman"/>
          <w:sz w:val="24"/>
          <w:szCs w:val="24"/>
        </w:rPr>
        <w:t xml:space="preserve">otrafi wartościować działalność człowieka </w:t>
      </w:r>
      <w:r w:rsidR="007026BD" w:rsidRPr="000E7C04">
        <w:rPr>
          <w:rFonts w:ascii="Times New Roman" w:hAnsi="Times New Roman" w:cs="Times New Roman"/>
          <w:sz w:val="24"/>
          <w:szCs w:val="24"/>
        </w:rPr>
        <w:t>w środowisku.</w:t>
      </w:r>
      <w:r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="007026BD" w:rsidRPr="000E7C04">
        <w:rPr>
          <w:rFonts w:ascii="Times New Roman" w:hAnsi="Times New Roman" w:cs="Times New Roman"/>
          <w:sz w:val="24"/>
          <w:szCs w:val="24"/>
        </w:rPr>
        <w:t>A</w:t>
      </w:r>
      <w:r w:rsidRPr="000E7C04">
        <w:rPr>
          <w:rFonts w:ascii="Times New Roman" w:hAnsi="Times New Roman" w:cs="Times New Roman"/>
          <w:sz w:val="24"/>
          <w:szCs w:val="24"/>
        </w:rPr>
        <w:t>ktywnie i efektywnie pracuje i wsp</w:t>
      </w:r>
      <w:r w:rsidR="007026BD" w:rsidRPr="000E7C04">
        <w:rPr>
          <w:rFonts w:ascii="Times New Roman" w:hAnsi="Times New Roman" w:cs="Times New Roman"/>
          <w:sz w:val="24"/>
          <w:szCs w:val="24"/>
        </w:rPr>
        <w:t>ółpracuje w zespołach grupowych.</w:t>
      </w:r>
      <w:r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="007026BD" w:rsidRPr="000E7C04">
        <w:rPr>
          <w:rFonts w:ascii="Times New Roman" w:hAnsi="Times New Roman" w:cs="Times New Roman"/>
          <w:sz w:val="24"/>
          <w:szCs w:val="24"/>
        </w:rPr>
        <w:t>C</w:t>
      </w:r>
      <w:r w:rsidRPr="000E7C04">
        <w:rPr>
          <w:rFonts w:ascii="Times New Roman" w:hAnsi="Times New Roman" w:cs="Times New Roman"/>
          <w:sz w:val="24"/>
          <w:szCs w:val="24"/>
        </w:rPr>
        <w:t>hętnie wykonuje dodatkowe zadania.</w:t>
      </w:r>
    </w:p>
    <w:p w14:paraId="464E06C3" w14:textId="77777777" w:rsidR="006C6EAA" w:rsidRPr="000E7C04" w:rsidRDefault="006C6EAA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63F08" w14:textId="77777777" w:rsidR="006C6EAA" w:rsidRPr="000E7C04" w:rsidRDefault="00E84B45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C04">
        <w:rPr>
          <w:rFonts w:ascii="Times New Roman" w:eastAsia="Times New Roman" w:hAnsi="Times New Roman" w:cs="Times New Roman"/>
          <w:b/>
          <w:sz w:val="24"/>
          <w:szCs w:val="24"/>
        </w:rPr>
        <w:t>OCENĘ DOSTATECZNĄ</w:t>
      </w:r>
      <w:r w:rsidRPr="000E7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6BD" w:rsidRPr="000E7C04">
        <w:rPr>
          <w:rFonts w:ascii="Times New Roman" w:hAnsi="Times New Roman" w:cs="Times New Roman"/>
          <w:sz w:val="24"/>
          <w:szCs w:val="24"/>
        </w:rPr>
        <w:t xml:space="preserve">otrzymuje uczeń, który: </w:t>
      </w:r>
    </w:p>
    <w:p w14:paraId="7F8CE7B9" w14:textId="77777777" w:rsidR="006C6EAA" w:rsidRPr="000E7C04" w:rsidRDefault="006C6EAA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C04">
        <w:rPr>
          <w:rFonts w:ascii="Times New Roman" w:hAnsi="Times New Roman" w:cs="Times New Roman"/>
          <w:sz w:val="24"/>
          <w:szCs w:val="24"/>
        </w:rPr>
        <w:t>posiada podstawową orientację na mapi</w:t>
      </w:r>
      <w:r w:rsidR="007026BD" w:rsidRPr="000E7C04">
        <w:rPr>
          <w:rFonts w:ascii="Times New Roman" w:hAnsi="Times New Roman" w:cs="Times New Roman"/>
          <w:sz w:val="24"/>
          <w:szCs w:val="24"/>
        </w:rPr>
        <w:t>e i w przestrzeni geograficznej.</w:t>
      </w:r>
      <w:r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="007026BD" w:rsidRPr="000E7C04">
        <w:rPr>
          <w:rFonts w:ascii="Times New Roman" w:hAnsi="Times New Roman" w:cs="Times New Roman"/>
          <w:sz w:val="24"/>
          <w:szCs w:val="24"/>
        </w:rPr>
        <w:t>P</w:t>
      </w:r>
      <w:r w:rsidRPr="000E7C04">
        <w:rPr>
          <w:rFonts w:ascii="Times New Roman" w:hAnsi="Times New Roman" w:cs="Times New Roman"/>
          <w:sz w:val="24"/>
          <w:szCs w:val="24"/>
        </w:rPr>
        <w:t xml:space="preserve">oprawnie wyraża swoje myśli w prostych i typowych przykładach w </w:t>
      </w:r>
      <w:r w:rsidR="007026BD" w:rsidRPr="000E7C04">
        <w:rPr>
          <w:rFonts w:ascii="Times New Roman" w:hAnsi="Times New Roman" w:cs="Times New Roman"/>
          <w:sz w:val="24"/>
          <w:szCs w:val="24"/>
        </w:rPr>
        <w:t>wypowiedziach i na piśmie.</w:t>
      </w:r>
      <w:r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="007026BD" w:rsidRPr="000E7C04">
        <w:rPr>
          <w:rFonts w:ascii="Times New Roman" w:hAnsi="Times New Roman" w:cs="Times New Roman"/>
          <w:sz w:val="24"/>
          <w:szCs w:val="24"/>
        </w:rPr>
        <w:t>Podczas</w:t>
      </w:r>
      <w:r w:rsidRPr="000E7C04">
        <w:rPr>
          <w:rFonts w:ascii="Times New Roman" w:hAnsi="Times New Roman" w:cs="Times New Roman"/>
          <w:sz w:val="24"/>
          <w:szCs w:val="24"/>
        </w:rPr>
        <w:t xml:space="preserve"> wypowiedzi widać</w:t>
      </w:r>
      <w:r w:rsidR="007026BD" w:rsidRPr="000E7C04">
        <w:rPr>
          <w:rFonts w:ascii="Times New Roman" w:hAnsi="Times New Roman" w:cs="Times New Roman"/>
          <w:sz w:val="24"/>
          <w:szCs w:val="24"/>
        </w:rPr>
        <w:t xml:space="preserve"> nieliczne błędy, odpowiedź ust</w:t>
      </w:r>
      <w:r w:rsidRPr="000E7C04">
        <w:rPr>
          <w:rFonts w:ascii="Times New Roman" w:hAnsi="Times New Roman" w:cs="Times New Roman"/>
          <w:sz w:val="24"/>
          <w:szCs w:val="24"/>
        </w:rPr>
        <w:t>na odbywa się przy pomocy nauczyciela zadającego kolejne pyta</w:t>
      </w:r>
      <w:r w:rsidR="007026BD" w:rsidRPr="000E7C04">
        <w:rPr>
          <w:rFonts w:ascii="Times New Roman" w:hAnsi="Times New Roman" w:cs="Times New Roman"/>
          <w:sz w:val="24"/>
          <w:szCs w:val="24"/>
        </w:rPr>
        <w:t>nia.</w:t>
      </w:r>
      <w:r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="007026BD" w:rsidRPr="000E7C04">
        <w:rPr>
          <w:rFonts w:ascii="Times New Roman" w:hAnsi="Times New Roman" w:cs="Times New Roman"/>
          <w:sz w:val="24"/>
          <w:szCs w:val="24"/>
        </w:rPr>
        <w:t>S</w:t>
      </w:r>
      <w:r w:rsidRPr="000E7C04">
        <w:rPr>
          <w:rFonts w:ascii="Times New Roman" w:hAnsi="Times New Roman" w:cs="Times New Roman"/>
          <w:sz w:val="24"/>
          <w:szCs w:val="24"/>
        </w:rPr>
        <w:t>amodzielnie i w grupie rozwiązuje poprawnie nieskomplikowane polecenia</w:t>
      </w:r>
      <w:r w:rsidR="007026BD" w:rsidRPr="000E7C04">
        <w:rPr>
          <w:rFonts w:ascii="Times New Roman" w:hAnsi="Times New Roman" w:cs="Times New Roman"/>
          <w:sz w:val="24"/>
          <w:szCs w:val="24"/>
        </w:rPr>
        <w:t>.</w:t>
      </w:r>
      <w:r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="007026BD" w:rsidRPr="000E7C04">
        <w:rPr>
          <w:rFonts w:ascii="Times New Roman" w:hAnsi="Times New Roman" w:cs="Times New Roman"/>
          <w:sz w:val="24"/>
          <w:szCs w:val="24"/>
        </w:rPr>
        <w:t>P</w:t>
      </w:r>
      <w:r w:rsidRPr="000E7C04">
        <w:rPr>
          <w:rFonts w:ascii="Times New Roman" w:hAnsi="Times New Roman" w:cs="Times New Roman"/>
          <w:sz w:val="24"/>
          <w:szCs w:val="24"/>
        </w:rPr>
        <w:t>otrafi naśladować podobne rozwiąz</w:t>
      </w:r>
      <w:r w:rsidR="007026BD" w:rsidRPr="000E7C04">
        <w:rPr>
          <w:rFonts w:ascii="Times New Roman" w:hAnsi="Times New Roman" w:cs="Times New Roman"/>
          <w:sz w:val="24"/>
          <w:szCs w:val="24"/>
        </w:rPr>
        <w:t>ania w analogicznych sytuacjach.</w:t>
      </w:r>
      <w:r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="007026BD" w:rsidRPr="000E7C04">
        <w:rPr>
          <w:rFonts w:ascii="Times New Roman" w:hAnsi="Times New Roman" w:cs="Times New Roman"/>
          <w:sz w:val="24"/>
          <w:szCs w:val="24"/>
        </w:rPr>
        <w:t>W</w:t>
      </w:r>
      <w:r w:rsidRPr="000E7C04">
        <w:rPr>
          <w:rFonts w:ascii="Times New Roman" w:hAnsi="Times New Roman" w:cs="Times New Roman"/>
          <w:sz w:val="24"/>
          <w:szCs w:val="24"/>
        </w:rPr>
        <w:t xml:space="preserve">artościuje elementy działalności człowieka </w:t>
      </w:r>
      <w:r w:rsidR="007026BD" w:rsidRPr="000E7C04">
        <w:rPr>
          <w:rFonts w:ascii="Times New Roman" w:hAnsi="Times New Roman" w:cs="Times New Roman"/>
          <w:sz w:val="24"/>
          <w:szCs w:val="24"/>
        </w:rPr>
        <w:t>w środowisku.</w:t>
      </w:r>
      <w:r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="007026BD" w:rsidRPr="000E7C04">
        <w:rPr>
          <w:rFonts w:ascii="Times New Roman" w:hAnsi="Times New Roman" w:cs="Times New Roman"/>
          <w:sz w:val="24"/>
          <w:szCs w:val="24"/>
        </w:rPr>
        <w:t>P</w:t>
      </w:r>
      <w:r w:rsidRPr="000E7C04">
        <w:rPr>
          <w:rFonts w:ascii="Times New Roman" w:hAnsi="Times New Roman" w:cs="Times New Roman"/>
          <w:sz w:val="24"/>
          <w:szCs w:val="24"/>
        </w:rPr>
        <w:t xml:space="preserve">oprawnie odczytuje </w:t>
      </w:r>
      <w:r w:rsidRPr="000E7C04">
        <w:rPr>
          <w:rFonts w:ascii="Times New Roman" w:hAnsi="Times New Roman" w:cs="Times New Roman"/>
          <w:sz w:val="24"/>
          <w:szCs w:val="24"/>
        </w:rPr>
        <w:lastRenderedPageBreak/>
        <w:t>dane z tekstu, rysunków, diagramów,</w:t>
      </w:r>
      <w:r w:rsidR="00253149" w:rsidRPr="000E7C04">
        <w:rPr>
          <w:rFonts w:ascii="Times New Roman" w:hAnsi="Times New Roman" w:cs="Times New Roman"/>
          <w:sz w:val="24"/>
          <w:szCs w:val="24"/>
        </w:rPr>
        <w:t xml:space="preserve"> tabel.</w:t>
      </w:r>
      <w:r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="00253149" w:rsidRPr="000E7C04">
        <w:rPr>
          <w:rFonts w:ascii="Times New Roman" w:hAnsi="Times New Roman" w:cs="Times New Roman"/>
          <w:sz w:val="24"/>
          <w:szCs w:val="24"/>
        </w:rPr>
        <w:t>P</w:t>
      </w:r>
      <w:r w:rsidRPr="000E7C04">
        <w:rPr>
          <w:rFonts w:ascii="Times New Roman" w:hAnsi="Times New Roman" w:cs="Times New Roman"/>
          <w:sz w:val="24"/>
          <w:szCs w:val="24"/>
        </w:rPr>
        <w:t>rzetwarza proste dane na wykresy, wykonuje wybrane, proste obliczenia stosowane w geografii</w:t>
      </w:r>
      <w:r w:rsidR="00253149" w:rsidRPr="000E7C04">
        <w:rPr>
          <w:rFonts w:ascii="Times New Roman" w:hAnsi="Times New Roman" w:cs="Times New Roman"/>
          <w:sz w:val="24"/>
          <w:szCs w:val="24"/>
        </w:rPr>
        <w:t>.</w:t>
      </w:r>
      <w:r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="00253149" w:rsidRPr="000E7C04">
        <w:rPr>
          <w:rFonts w:ascii="Times New Roman" w:hAnsi="Times New Roman" w:cs="Times New Roman"/>
          <w:sz w:val="24"/>
          <w:szCs w:val="24"/>
        </w:rPr>
        <w:t>Z</w:t>
      </w:r>
      <w:r w:rsidRPr="000E7C04">
        <w:rPr>
          <w:rFonts w:ascii="Times New Roman" w:hAnsi="Times New Roman" w:cs="Times New Roman"/>
          <w:sz w:val="24"/>
          <w:szCs w:val="24"/>
        </w:rPr>
        <w:t xml:space="preserve"> pomocą nauczyciela poprawnie stosuje wiadomości i umiejętności do rozwiązywania sytuacji problemowych. </w:t>
      </w:r>
    </w:p>
    <w:p w14:paraId="5BA2B1E5" w14:textId="77777777" w:rsidR="006C6EAA" w:rsidRPr="000E7C04" w:rsidRDefault="006C6EAA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F8A9E" w14:textId="77777777" w:rsidR="006C6EAA" w:rsidRPr="000E7C04" w:rsidRDefault="00E84B45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bookmarkStart w:id="3" w:name="_3znysh7" w:colFirst="0" w:colLast="0"/>
      <w:bookmarkEnd w:id="3"/>
      <w:r w:rsidRPr="000E7C04">
        <w:rPr>
          <w:rFonts w:ascii="Times New Roman" w:eastAsia="Times New Roman" w:hAnsi="Times New Roman" w:cs="Times New Roman"/>
          <w:b/>
          <w:sz w:val="24"/>
          <w:szCs w:val="24"/>
        </w:rPr>
        <w:t>OCENĘ DOPUSZCZAJĄCĄ</w:t>
      </w:r>
      <w:r w:rsidRPr="000E7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149" w:rsidRPr="000E7C04">
        <w:rPr>
          <w:rFonts w:ascii="Times New Roman" w:hAnsi="Times New Roman" w:cs="Times New Roman"/>
          <w:sz w:val="24"/>
          <w:szCs w:val="24"/>
        </w:rPr>
        <w:t>otrzymuje uczeń, który:</w:t>
      </w:r>
      <w:r w:rsidR="0046039F" w:rsidRPr="000E7C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57C82" w14:textId="77777777" w:rsidR="00253149" w:rsidRPr="000E7C04" w:rsidRDefault="00253149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E7C04">
        <w:rPr>
          <w:rFonts w:ascii="Times New Roman" w:hAnsi="Times New Roman" w:cs="Times New Roman"/>
          <w:sz w:val="24"/>
          <w:szCs w:val="24"/>
        </w:rPr>
        <w:t>któremu braki w wiadomościach i umiejętnościach nie przekreślają możliwości uzyskania podstawowej wiedzy z danego przedmiotu w ciągu dalszej nauki.</w:t>
      </w:r>
    </w:p>
    <w:p w14:paraId="5F46480A" w14:textId="77777777" w:rsidR="00253149" w:rsidRPr="000E7C04" w:rsidRDefault="00253149" w:rsidP="0025314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C04">
        <w:rPr>
          <w:rFonts w:ascii="Times New Roman" w:hAnsi="Times New Roman" w:cs="Times New Roman"/>
          <w:sz w:val="24"/>
          <w:szCs w:val="24"/>
        </w:rPr>
        <w:t>O</w:t>
      </w:r>
      <w:r w:rsidR="006C6EAA" w:rsidRPr="000E7C04">
        <w:rPr>
          <w:rFonts w:ascii="Times New Roman" w:hAnsi="Times New Roman" w:cs="Times New Roman"/>
          <w:sz w:val="24"/>
          <w:szCs w:val="24"/>
        </w:rPr>
        <w:t xml:space="preserve">panował w stopniu elementarnym umiejętność czytania map, posiada </w:t>
      </w:r>
      <w:r w:rsidRPr="000E7C04">
        <w:rPr>
          <w:rFonts w:ascii="Times New Roman" w:hAnsi="Times New Roman" w:cs="Times New Roman"/>
          <w:sz w:val="24"/>
          <w:szCs w:val="24"/>
        </w:rPr>
        <w:t>podstawową</w:t>
      </w:r>
      <w:r w:rsidR="006C6EAA" w:rsidRPr="000E7C04">
        <w:rPr>
          <w:rFonts w:ascii="Times New Roman" w:hAnsi="Times New Roman" w:cs="Times New Roman"/>
          <w:sz w:val="24"/>
          <w:szCs w:val="24"/>
        </w:rPr>
        <w:t xml:space="preserve"> orientację n</w:t>
      </w:r>
      <w:r w:rsidRPr="000E7C04">
        <w:rPr>
          <w:rFonts w:ascii="Times New Roman" w:hAnsi="Times New Roman" w:cs="Times New Roman"/>
          <w:sz w:val="24"/>
          <w:szCs w:val="24"/>
        </w:rPr>
        <w:t>a mapie świata, Europy i Polski.</w:t>
      </w:r>
      <w:r w:rsidR="006C6EAA"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Pr="000E7C04">
        <w:rPr>
          <w:rFonts w:ascii="Times New Roman" w:hAnsi="Times New Roman" w:cs="Times New Roman"/>
          <w:sz w:val="24"/>
          <w:szCs w:val="24"/>
        </w:rPr>
        <w:t>P</w:t>
      </w:r>
      <w:r w:rsidR="006C6EAA" w:rsidRPr="000E7C04">
        <w:rPr>
          <w:rFonts w:ascii="Times New Roman" w:hAnsi="Times New Roman" w:cs="Times New Roman"/>
          <w:sz w:val="24"/>
          <w:szCs w:val="24"/>
        </w:rPr>
        <w:t>osługuje się w stopniu elementarnym słownictwem i terminologią geograficzną</w:t>
      </w:r>
      <w:r w:rsidRPr="000E7C04">
        <w:rPr>
          <w:rFonts w:ascii="Times New Roman" w:hAnsi="Times New Roman" w:cs="Times New Roman"/>
          <w:sz w:val="24"/>
          <w:szCs w:val="24"/>
        </w:rPr>
        <w:t>.</w:t>
      </w:r>
      <w:r w:rsidR="006C6EAA"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Pr="000E7C04">
        <w:rPr>
          <w:rFonts w:ascii="Times New Roman" w:hAnsi="Times New Roman" w:cs="Times New Roman"/>
          <w:sz w:val="24"/>
          <w:szCs w:val="24"/>
        </w:rPr>
        <w:t>S</w:t>
      </w:r>
      <w:r w:rsidR="006C6EAA" w:rsidRPr="000E7C04">
        <w:rPr>
          <w:rFonts w:ascii="Times New Roman" w:hAnsi="Times New Roman" w:cs="Times New Roman"/>
          <w:sz w:val="24"/>
          <w:szCs w:val="24"/>
        </w:rPr>
        <w:t>amodzielnie rozwiązuje i wykonuje zadania</w:t>
      </w:r>
      <w:r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="007B44BC" w:rsidRPr="000E7C04">
        <w:rPr>
          <w:rFonts w:ascii="Times New Roman" w:hAnsi="Times New Roman" w:cs="Times New Roman"/>
          <w:sz w:val="24"/>
          <w:szCs w:val="24"/>
        </w:rPr>
        <w:br/>
      </w:r>
      <w:r w:rsidRPr="000E7C04">
        <w:rPr>
          <w:rFonts w:ascii="Times New Roman" w:hAnsi="Times New Roman" w:cs="Times New Roman"/>
          <w:sz w:val="24"/>
          <w:szCs w:val="24"/>
        </w:rPr>
        <w:t>o niewielkim stopniu trudności.</w:t>
      </w:r>
      <w:r w:rsidR="006C6EAA"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Pr="000E7C04">
        <w:rPr>
          <w:rFonts w:ascii="Times New Roman" w:hAnsi="Times New Roman" w:cs="Times New Roman"/>
          <w:sz w:val="24"/>
          <w:szCs w:val="24"/>
        </w:rPr>
        <w:t>Udziela odpowiedzi na proste pytania. P</w:t>
      </w:r>
      <w:r w:rsidR="006C6EAA" w:rsidRPr="000E7C04">
        <w:rPr>
          <w:rFonts w:ascii="Times New Roman" w:hAnsi="Times New Roman" w:cs="Times New Roman"/>
          <w:sz w:val="24"/>
          <w:szCs w:val="24"/>
        </w:rPr>
        <w:t>rzejawia chę</w:t>
      </w:r>
      <w:r w:rsidRPr="000E7C04">
        <w:rPr>
          <w:rFonts w:ascii="Times New Roman" w:hAnsi="Times New Roman" w:cs="Times New Roman"/>
          <w:sz w:val="24"/>
          <w:szCs w:val="24"/>
        </w:rPr>
        <w:t xml:space="preserve">ć </w:t>
      </w:r>
      <w:r w:rsidR="007B44BC" w:rsidRPr="000E7C04">
        <w:rPr>
          <w:rFonts w:ascii="Times New Roman" w:hAnsi="Times New Roman" w:cs="Times New Roman"/>
          <w:sz w:val="24"/>
          <w:szCs w:val="24"/>
        </w:rPr>
        <w:br/>
      </w:r>
      <w:r w:rsidRPr="000E7C04">
        <w:rPr>
          <w:rFonts w:ascii="Times New Roman" w:hAnsi="Times New Roman" w:cs="Times New Roman"/>
          <w:sz w:val="24"/>
          <w:szCs w:val="24"/>
        </w:rPr>
        <w:t>i gotowość pracy i współpracy.</w:t>
      </w:r>
      <w:r w:rsidR="006C6EAA"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Pr="000E7C04">
        <w:rPr>
          <w:rFonts w:ascii="Times New Roman" w:hAnsi="Times New Roman" w:cs="Times New Roman"/>
          <w:sz w:val="24"/>
          <w:szCs w:val="24"/>
        </w:rPr>
        <w:t>U</w:t>
      </w:r>
      <w:r w:rsidR="006C6EAA" w:rsidRPr="000E7C04">
        <w:rPr>
          <w:rFonts w:ascii="Times New Roman" w:hAnsi="Times New Roman" w:cs="Times New Roman"/>
          <w:sz w:val="24"/>
          <w:szCs w:val="24"/>
        </w:rPr>
        <w:t>mie wykorzystać różne źródła informacji, przy czym objawia się to jako praca odtwórcza, wskazująca na słabe zrozumienie polecenia</w:t>
      </w:r>
      <w:r w:rsidRPr="000E7C04">
        <w:rPr>
          <w:rFonts w:ascii="Times New Roman" w:hAnsi="Times New Roman" w:cs="Times New Roman"/>
          <w:sz w:val="24"/>
          <w:szCs w:val="24"/>
        </w:rPr>
        <w:t>.</w:t>
      </w:r>
      <w:r w:rsidR="006C6EAA"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Pr="000E7C04">
        <w:rPr>
          <w:rFonts w:ascii="Times New Roman" w:hAnsi="Times New Roman" w:cs="Times New Roman"/>
          <w:sz w:val="24"/>
          <w:szCs w:val="24"/>
        </w:rPr>
        <w:t>Uczeń jest w stanie z pomocą nauczyciela nadrobić braki w podstawowych umiejętnościach.</w:t>
      </w:r>
    </w:p>
    <w:p w14:paraId="2646860B" w14:textId="77777777" w:rsidR="002151EA" w:rsidRPr="000E7C04" w:rsidRDefault="002151EA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9128BD" w14:textId="77777777" w:rsidR="00706D8C" w:rsidRPr="000E7C04" w:rsidRDefault="00E84B45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E7C04">
        <w:rPr>
          <w:rFonts w:ascii="Times New Roman" w:eastAsia="Times New Roman" w:hAnsi="Times New Roman" w:cs="Times New Roman"/>
          <w:b/>
          <w:sz w:val="24"/>
          <w:szCs w:val="24"/>
        </w:rPr>
        <w:t>OCENĘ NIEDOSTATECZNĄ</w:t>
      </w:r>
      <w:r w:rsidRPr="000E7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D8C" w:rsidRPr="000E7C04">
        <w:rPr>
          <w:rFonts w:ascii="Times New Roman" w:hAnsi="Times New Roman" w:cs="Times New Roman"/>
          <w:sz w:val="24"/>
          <w:szCs w:val="24"/>
        </w:rPr>
        <w:t>otrzymuje uczeń, który:</w:t>
      </w:r>
    </w:p>
    <w:p w14:paraId="2DD4C536" w14:textId="77777777" w:rsidR="000E7C04" w:rsidRDefault="00706D8C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C04">
        <w:rPr>
          <w:rFonts w:ascii="Times New Roman" w:hAnsi="Times New Roman" w:cs="Times New Roman"/>
          <w:sz w:val="24"/>
          <w:szCs w:val="24"/>
        </w:rPr>
        <w:t xml:space="preserve">Uczeń nie opanował niezbędnych wiadomości i umiejętności zawartych w wymaganiach podstawy programowej dla szkoły podstawowej – potrzebnych do kontynuowania nauki. </w:t>
      </w:r>
      <w:r w:rsidR="007B44BC" w:rsidRPr="000E7C04">
        <w:rPr>
          <w:rFonts w:ascii="Times New Roman" w:hAnsi="Times New Roman" w:cs="Times New Roman"/>
          <w:sz w:val="24"/>
          <w:szCs w:val="24"/>
        </w:rPr>
        <w:br/>
      </w:r>
      <w:r w:rsidRPr="000E7C04">
        <w:rPr>
          <w:rFonts w:ascii="Times New Roman" w:hAnsi="Times New Roman" w:cs="Times New Roman"/>
          <w:sz w:val="24"/>
          <w:szCs w:val="24"/>
        </w:rPr>
        <w:t>W szczególności: wykazuje brak sy</w:t>
      </w:r>
      <w:r w:rsidR="00253149" w:rsidRPr="000E7C04">
        <w:rPr>
          <w:rFonts w:ascii="Times New Roman" w:hAnsi="Times New Roman" w:cs="Times New Roman"/>
          <w:sz w:val="24"/>
          <w:szCs w:val="24"/>
        </w:rPr>
        <w:t>stematyczności i chęci do nauki.</w:t>
      </w:r>
      <w:r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="00253149" w:rsidRPr="000E7C04">
        <w:rPr>
          <w:rFonts w:ascii="Times New Roman" w:hAnsi="Times New Roman" w:cs="Times New Roman"/>
          <w:sz w:val="24"/>
          <w:szCs w:val="24"/>
        </w:rPr>
        <w:t>N</w:t>
      </w:r>
      <w:r w:rsidRPr="000E7C04">
        <w:rPr>
          <w:rFonts w:ascii="Times New Roman" w:hAnsi="Times New Roman" w:cs="Times New Roman"/>
          <w:sz w:val="24"/>
          <w:szCs w:val="24"/>
        </w:rPr>
        <w:t>ie posiada podstawowej orientacji na map</w:t>
      </w:r>
      <w:r w:rsidR="00253149" w:rsidRPr="000E7C04">
        <w:rPr>
          <w:rFonts w:ascii="Times New Roman" w:hAnsi="Times New Roman" w:cs="Times New Roman"/>
          <w:sz w:val="24"/>
          <w:szCs w:val="24"/>
        </w:rPr>
        <w:t>ie, nie wykonuje zadań domowych.</w:t>
      </w:r>
      <w:r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="00253149" w:rsidRPr="000E7C04">
        <w:rPr>
          <w:rFonts w:ascii="Times New Roman" w:hAnsi="Times New Roman" w:cs="Times New Roman"/>
          <w:sz w:val="24"/>
          <w:szCs w:val="24"/>
        </w:rPr>
        <w:t>N</w:t>
      </w:r>
      <w:r w:rsidRPr="000E7C04">
        <w:rPr>
          <w:rFonts w:ascii="Times New Roman" w:hAnsi="Times New Roman" w:cs="Times New Roman"/>
          <w:sz w:val="24"/>
          <w:szCs w:val="24"/>
        </w:rPr>
        <w:t xml:space="preserve">ie potrafi samodzielnie korzystać </w:t>
      </w:r>
      <w:r w:rsidR="007B44BC" w:rsidRPr="000E7C04">
        <w:rPr>
          <w:rFonts w:ascii="Times New Roman" w:hAnsi="Times New Roman" w:cs="Times New Roman"/>
          <w:sz w:val="24"/>
          <w:szCs w:val="24"/>
        </w:rPr>
        <w:br/>
      </w:r>
      <w:r w:rsidRPr="000E7C04">
        <w:rPr>
          <w:rFonts w:ascii="Times New Roman" w:hAnsi="Times New Roman" w:cs="Times New Roman"/>
          <w:sz w:val="24"/>
          <w:szCs w:val="24"/>
        </w:rPr>
        <w:t>z różnych źródeł, w tym treści pod</w:t>
      </w:r>
      <w:r w:rsidR="00253149" w:rsidRPr="000E7C04">
        <w:rPr>
          <w:rFonts w:ascii="Times New Roman" w:hAnsi="Times New Roman" w:cs="Times New Roman"/>
          <w:sz w:val="24"/>
          <w:szCs w:val="24"/>
        </w:rPr>
        <w:t>ręcznika, nie pracuje na lekcji.</w:t>
      </w:r>
      <w:r w:rsidRPr="000E7C04">
        <w:rPr>
          <w:rFonts w:ascii="Times New Roman" w:hAnsi="Times New Roman" w:cs="Times New Roman"/>
          <w:sz w:val="24"/>
          <w:szCs w:val="24"/>
        </w:rPr>
        <w:t xml:space="preserve"> </w:t>
      </w:r>
      <w:r w:rsidR="00253149" w:rsidRPr="000E7C04">
        <w:rPr>
          <w:rFonts w:ascii="Times New Roman" w:hAnsi="Times New Roman" w:cs="Times New Roman"/>
          <w:sz w:val="24"/>
          <w:szCs w:val="24"/>
        </w:rPr>
        <w:t>N</w:t>
      </w:r>
      <w:r w:rsidRPr="000E7C04">
        <w:rPr>
          <w:rFonts w:ascii="Times New Roman" w:hAnsi="Times New Roman" w:cs="Times New Roman"/>
          <w:sz w:val="24"/>
          <w:szCs w:val="24"/>
        </w:rPr>
        <w:t>ie potrafi rozwiązać zadań teoretycznych i praktycznych o elementarnym stopniu trudności samodzielnie, w grupie lub nawet przy pomocy nauczyciela, nie udziela prawidłowych odpowiedzi na większość zadanych mu pytań.</w:t>
      </w:r>
    </w:p>
    <w:p w14:paraId="569E677B" w14:textId="77777777" w:rsidR="006A0BF5" w:rsidRDefault="006A0BF5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F4C2BC" w14:textId="09580D25" w:rsidR="00E84B45" w:rsidRPr="000E7C04" w:rsidRDefault="00E84B45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C04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4D2671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0E7C04">
        <w:rPr>
          <w:rFonts w:ascii="Times New Roman" w:eastAsia="Times New Roman" w:hAnsi="Times New Roman" w:cs="Times New Roman"/>
          <w:b/>
          <w:sz w:val="24"/>
          <w:szCs w:val="24"/>
        </w:rPr>
        <w:t>. Treści nauczania.</w:t>
      </w:r>
    </w:p>
    <w:p w14:paraId="69DF7319" w14:textId="77777777" w:rsidR="002151EA" w:rsidRDefault="00E84B45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C04">
        <w:rPr>
          <w:rFonts w:ascii="Times New Roman" w:eastAsia="Times New Roman" w:hAnsi="Times New Roman" w:cs="Times New Roman"/>
          <w:sz w:val="24"/>
          <w:szCs w:val="24"/>
        </w:rPr>
        <w:t>Treści nauczania – wymagania szczegółowe określone są w podstawie programowej kształcenia ogólnego języka polskiego dla szkoły podstawowej.</w:t>
      </w:r>
    </w:p>
    <w:p w14:paraId="3C4F66E4" w14:textId="77777777" w:rsidR="006A0BF5" w:rsidRDefault="006A0BF5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2B0661" w14:textId="11FCF4C6" w:rsidR="00E84B45" w:rsidRPr="000E7C04" w:rsidRDefault="00E84B45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C04">
        <w:rPr>
          <w:rFonts w:ascii="Times New Roman" w:eastAsia="Times New Roman" w:hAnsi="Times New Roman" w:cs="Times New Roman"/>
          <w:b/>
          <w:sz w:val="24"/>
          <w:szCs w:val="24"/>
        </w:rPr>
        <w:t xml:space="preserve">X. Powiadamianie rodziców o osiągnięciach ucznia z </w:t>
      </w:r>
      <w:r w:rsidR="000E7C04">
        <w:rPr>
          <w:rFonts w:ascii="Times New Roman" w:eastAsia="Times New Roman" w:hAnsi="Times New Roman" w:cs="Times New Roman"/>
          <w:b/>
          <w:sz w:val="24"/>
          <w:szCs w:val="24"/>
        </w:rPr>
        <w:t>geografii</w:t>
      </w:r>
      <w:r w:rsidRPr="000E7C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6A09102" w14:textId="77777777" w:rsidR="00E84B45" w:rsidRDefault="00E84B45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C0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Sposoby powiadamiania rodziców o osiągnięciach ucznia z </w:t>
      </w:r>
      <w:r w:rsidR="000E7C04">
        <w:rPr>
          <w:rFonts w:ascii="Times New Roman" w:eastAsia="Times New Roman" w:hAnsi="Times New Roman" w:cs="Times New Roman"/>
          <w:b/>
          <w:sz w:val="24"/>
          <w:szCs w:val="24"/>
        </w:rPr>
        <w:t>geografii</w:t>
      </w:r>
      <w:r w:rsidRPr="000E7C0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8E79E11" w14:textId="77777777" w:rsidR="000E7C04" w:rsidRPr="000E7C04" w:rsidRDefault="000E7C04" w:rsidP="00E84B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A7CFB0" w14:textId="77777777" w:rsidR="006A0BF5" w:rsidRDefault="006A0BF5" w:rsidP="006A0BF5">
      <w:pPr>
        <w:pStyle w:val="NormalnyWeb"/>
        <w:spacing w:before="0" w:beforeAutospacing="0" w:after="80" w:afterAutospacing="0"/>
        <w:jc w:val="both"/>
      </w:pPr>
      <w:r>
        <w:rPr>
          <w:b/>
          <w:bCs/>
          <w:color w:val="000000"/>
        </w:rPr>
        <w:t> Sposoby powiadamiania:</w:t>
      </w:r>
    </w:p>
    <w:p w14:paraId="68D760C9" w14:textId="77777777" w:rsidR="006A0BF5" w:rsidRDefault="006A0BF5" w:rsidP="006A0BF5">
      <w:pPr>
        <w:pStyle w:val="NormalnyWeb"/>
        <w:spacing w:before="0" w:beforeAutospacing="0" w:after="80" w:afterAutospacing="0"/>
        <w:jc w:val="both"/>
      </w:pPr>
      <w:r>
        <w:rPr>
          <w:color w:val="000000"/>
        </w:rPr>
        <w:t>      -  bieżące wpisy w e-dzienniku,</w:t>
      </w:r>
    </w:p>
    <w:p w14:paraId="29A8F4A9" w14:textId="77777777" w:rsidR="006A0BF5" w:rsidRDefault="006A0BF5" w:rsidP="006A0BF5">
      <w:pPr>
        <w:pStyle w:val="NormalnyWeb"/>
        <w:spacing w:before="0" w:beforeAutospacing="0" w:after="80" w:afterAutospacing="0"/>
        <w:jc w:val="both"/>
      </w:pPr>
      <w:r>
        <w:rPr>
          <w:color w:val="000000"/>
        </w:rPr>
        <w:t>      -  korespondencja z rodzicem przez e-dziennik,</w:t>
      </w:r>
    </w:p>
    <w:p w14:paraId="51BEB19D" w14:textId="77777777" w:rsidR="006A0BF5" w:rsidRDefault="006A0BF5" w:rsidP="006A0BF5">
      <w:pPr>
        <w:pStyle w:val="NormalnyWeb"/>
        <w:spacing w:before="0" w:beforeAutospacing="0" w:after="80" w:afterAutospacing="0"/>
        <w:ind w:left="360"/>
        <w:jc w:val="both"/>
      </w:pPr>
      <w:r>
        <w:rPr>
          <w:color w:val="000000"/>
        </w:rPr>
        <w:t>-  indywidualne spotkania rodziców z nauczycielem w czasie konsultacji,</w:t>
      </w:r>
    </w:p>
    <w:p w14:paraId="1BB0B30C" w14:textId="77777777" w:rsidR="00E84B45" w:rsidRDefault="006A0BF5" w:rsidP="006A0BF5">
      <w:pPr>
        <w:pStyle w:val="NormalnyWeb"/>
        <w:spacing w:before="0" w:beforeAutospacing="0" w:after="80" w:afterAutospacing="0"/>
        <w:jc w:val="both"/>
        <w:rPr>
          <w:color w:val="000000"/>
        </w:rPr>
      </w:pPr>
      <w:r>
        <w:rPr>
          <w:color w:val="000000"/>
        </w:rPr>
        <w:t>      -  zebrania i konsultacje z rodzicami według kalendarza roku szkolnego.</w:t>
      </w:r>
    </w:p>
    <w:p w14:paraId="64D1931F" w14:textId="77777777" w:rsidR="006A0BF5" w:rsidRDefault="006A0BF5" w:rsidP="006A0BF5">
      <w:pPr>
        <w:pStyle w:val="NormalnyWeb"/>
        <w:spacing w:before="0" w:beforeAutospacing="0" w:after="80" w:afterAutospacing="0"/>
        <w:jc w:val="both"/>
        <w:rPr>
          <w:color w:val="000000"/>
        </w:rPr>
      </w:pPr>
    </w:p>
    <w:p w14:paraId="5705FC34" w14:textId="77777777" w:rsidR="006A0BF5" w:rsidRDefault="006A0BF5" w:rsidP="006A0BF5">
      <w:pPr>
        <w:pStyle w:val="NormalnyWeb"/>
        <w:spacing w:before="0" w:beforeAutospacing="0" w:after="80" w:afterAutospacing="0"/>
        <w:jc w:val="both"/>
        <w:rPr>
          <w:color w:val="000000"/>
        </w:rPr>
      </w:pPr>
    </w:p>
    <w:p w14:paraId="1BA93EF8" w14:textId="77777777" w:rsidR="006A0BF5" w:rsidRDefault="006A0BF5" w:rsidP="006A0BF5">
      <w:pPr>
        <w:pStyle w:val="NormalnyWeb"/>
        <w:spacing w:before="0" w:beforeAutospacing="0" w:after="80" w:afterAutospacing="0"/>
        <w:jc w:val="both"/>
        <w:rPr>
          <w:color w:val="000000"/>
        </w:rPr>
      </w:pPr>
      <w:r>
        <w:rPr>
          <w:color w:val="000000"/>
        </w:rPr>
        <w:t>Nauczyciel geografii</w:t>
      </w:r>
    </w:p>
    <w:p w14:paraId="46E16F09" w14:textId="77777777" w:rsidR="006A0BF5" w:rsidRPr="00F65BC8" w:rsidRDefault="006A0BF5" w:rsidP="006A0BF5">
      <w:pPr>
        <w:pStyle w:val="NormalnyWeb"/>
        <w:spacing w:before="0" w:beforeAutospacing="0" w:after="80" w:afterAutospacing="0"/>
        <w:jc w:val="both"/>
      </w:pPr>
      <w:r>
        <w:rPr>
          <w:color w:val="000000"/>
        </w:rPr>
        <w:t xml:space="preserve">Bożena Jajeśniak </w:t>
      </w:r>
    </w:p>
    <w:sectPr w:rsidR="006A0BF5" w:rsidRPr="00F65BC8" w:rsidSect="00275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720"/>
    <w:multiLevelType w:val="multilevel"/>
    <w:tmpl w:val="37CE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252B7"/>
    <w:multiLevelType w:val="multilevel"/>
    <w:tmpl w:val="0DE441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12B97B48"/>
    <w:multiLevelType w:val="multilevel"/>
    <w:tmpl w:val="8772A9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CB6270C"/>
    <w:multiLevelType w:val="multilevel"/>
    <w:tmpl w:val="83A847A6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7CA2E92"/>
    <w:multiLevelType w:val="multilevel"/>
    <w:tmpl w:val="80C0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25D06"/>
    <w:multiLevelType w:val="multilevel"/>
    <w:tmpl w:val="FA7C29E6"/>
    <w:lvl w:ilvl="0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6" w15:restartNumberingAfterBreak="0">
    <w:nsid w:val="4BAD6C51"/>
    <w:multiLevelType w:val="multilevel"/>
    <w:tmpl w:val="C64E375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FB5281B"/>
    <w:multiLevelType w:val="multilevel"/>
    <w:tmpl w:val="C26A0E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872D2B"/>
    <w:multiLevelType w:val="multilevel"/>
    <w:tmpl w:val="0344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604F71"/>
    <w:multiLevelType w:val="multilevel"/>
    <w:tmpl w:val="ECAC31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D7C0201"/>
    <w:multiLevelType w:val="multilevel"/>
    <w:tmpl w:val="38AA2A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B45"/>
    <w:rsid w:val="000C7406"/>
    <w:rsid w:val="000D4EA4"/>
    <w:rsid w:val="000E7C04"/>
    <w:rsid w:val="00165D64"/>
    <w:rsid w:val="002151EA"/>
    <w:rsid w:val="00253149"/>
    <w:rsid w:val="00275FF5"/>
    <w:rsid w:val="00337BC0"/>
    <w:rsid w:val="00372AB1"/>
    <w:rsid w:val="003F5732"/>
    <w:rsid w:val="0046039F"/>
    <w:rsid w:val="004D2671"/>
    <w:rsid w:val="0064300D"/>
    <w:rsid w:val="00656AC1"/>
    <w:rsid w:val="006A0BF5"/>
    <w:rsid w:val="006C6EAA"/>
    <w:rsid w:val="007026BD"/>
    <w:rsid w:val="00706D8C"/>
    <w:rsid w:val="007755AE"/>
    <w:rsid w:val="00781FBA"/>
    <w:rsid w:val="007B44BC"/>
    <w:rsid w:val="00822A81"/>
    <w:rsid w:val="00916A06"/>
    <w:rsid w:val="00967BBF"/>
    <w:rsid w:val="009767DB"/>
    <w:rsid w:val="009C6721"/>
    <w:rsid w:val="00A501E1"/>
    <w:rsid w:val="00A5636B"/>
    <w:rsid w:val="00AD18E6"/>
    <w:rsid w:val="00BC3FE1"/>
    <w:rsid w:val="00C24A03"/>
    <w:rsid w:val="00E3793B"/>
    <w:rsid w:val="00E72887"/>
    <w:rsid w:val="00E84B45"/>
    <w:rsid w:val="00EE1975"/>
    <w:rsid w:val="00F21795"/>
    <w:rsid w:val="00F65BC8"/>
    <w:rsid w:val="00FC54FA"/>
    <w:rsid w:val="00F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CDC7"/>
  <w15:docId w15:val="{A1F33B2D-4860-47CE-B1BD-AF8FA24E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B4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84B4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C3F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1883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Bożena Jajeśniak</cp:lastModifiedBy>
  <cp:revision>28</cp:revision>
  <cp:lastPrinted>2021-09-02T08:09:00Z</cp:lastPrinted>
  <dcterms:created xsi:type="dcterms:W3CDTF">2019-08-31T19:13:00Z</dcterms:created>
  <dcterms:modified xsi:type="dcterms:W3CDTF">2021-09-02T08:12:00Z</dcterms:modified>
</cp:coreProperties>
</file>