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3C8D5687" w:rsidR="002406A0" w:rsidRDefault="004E036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Wewnątrzszkolnych Zasadach Ocenianiu uczniów WZO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środowiska wychowawczego uczniów sprzyjającego realizowaniu celów i zasad określonych w przepisach prawa, stosownie do warunków szkoły i wieku uczniów,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0C1D30B2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E1DB14" w14:textId="77777777" w:rsidR="009B0C6C" w:rsidRDefault="009B0C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 w:rsidP="00D7424B">
      <w:pPr>
        <w:numPr>
          <w:ilvl w:val="0"/>
          <w:numId w:val="9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 w:rsidP="00D7424B">
      <w:pPr>
        <w:numPr>
          <w:ilvl w:val="0"/>
          <w:numId w:val="9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przyznawania nagród oraz wymierzania kar porządkowych nauczycielom i innym pracownikom szkoły lub placówki,</w:t>
      </w:r>
    </w:p>
    <w:p w14:paraId="0000007D" w14:textId="77777777" w:rsidR="002406A0" w:rsidRDefault="00EC652D" w:rsidP="00D7424B">
      <w:pPr>
        <w:numPr>
          <w:ilvl w:val="0"/>
          <w:numId w:val="9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 w:rsidP="00D7424B">
      <w:pPr>
        <w:numPr>
          <w:ilvl w:val="0"/>
          <w:numId w:val="8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 w:rsidP="00D7424B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 edukacyjnych, </w:t>
      </w:r>
    </w:p>
    <w:p w14:paraId="00000092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wnioski dyrektora o przyznanie nauczycielom odznaczeń, nagród i innych wyróżnień,</w:t>
      </w:r>
    </w:p>
    <w:p w14:paraId="00000094" w14:textId="77777777" w:rsidR="002406A0" w:rsidRDefault="00EC652D" w:rsidP="00D7424B">
      <w:pPr>
        <w:numPr>
          <w:ilvl w:val="0"/>
          <w:numId w:val="9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0A621E88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7139F389" w14:textId="59FE4EAD" w:rsidR="00D377A3" w:rsidRPr="009B0C6C" w:rsidRDefault="00D377A3" w:rsidP="009B0C6C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16.</w:t>
      </w:r>
      <w:r w:rsidR="003F19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Zebrania rady pedagogicznej, mogą odbywać się w formie wideokonferencji.</w:t>
      </w: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 w:rsidP="00D7424B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 w:rsidP="00D7424B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D" w14:textId="77777777" w:rsidR="002406A0" w:rsidRDefault="002406A0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 w:rsidP="00D7424B">
      <w:pPr>
        <w:numPr>
          <w:ilvl w:val="0"/>
          <w:numId w:val="7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 w:rsidP="00D7424B">
      <w:pPr>
        <w:numPr>
          <w:ilvl w:val="0"/>
          <w:numId w:val="8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 w:rsidP="00D7424B">
      <w:pPr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 w:rsidP="00D7424B">
      <w:pPr>
        <w:numPr>
          <w:ilvl w:val="0"/>
          <w:numId w:val="8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080E3EAD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pomieszczeń sanitarno- higienicznych i szatni.</w:t>
      </w:r>
    </w:p>
    <w:p w14:paraId="25873250" w14:textId="77777777" w:rsidR="009B0C6C" w:rsidRDefault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0319C6AB" w:rsidR="002406A0" w:rsidRPr="00861D05" w:rsidRDefault="00EC652D" w:rsidP="00D7424B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śródroczną przeprowadza się do dnia poprzedzającego ferie zimowe,</w:t>
      </w:r>
    </w:p>
    <w:p w14:paraId="49B986BA" w14:textId="0EE29352" w:rsidR="00861D05" w:rsidRPr="00861D05" w:rsidRDefault="00EC652D" w:rsidP="00D7424B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roczną przeprowadza się do dnia poprzedzającego ferie letnie</w:t>
      </w:r>
      <w:r w:rsidR="00861D05"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EE" w14:textId="010BB208" w:rsidR="002406A0" w:rsidRPr="00861D05" w:rsidRDefault="00861D05" w:rsidP="00D7424B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61D05">
        <w:rPr>
          <w:rFonts w:ascii="Times New Roman" w:hAnsi="Times New Roman" w:cs="Times New Roman"/>
          <w:color w:val="222222"/>
          <w:sz w:val="24"/>
          <w:szCs w:val="24"/>
        </w:rPr>
        <w:t>lasyfikację śródroczną w roku szkolnym 2020/2021 przeprowadza się w dniu 11.02.2021 r.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4EA1FB22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372C198C" w14:textId="31DCF3AA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47C9881" w14:textId="3AF334E0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1F404F11" w14:textId="012602EA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2A4A8647" w14:textId="77777777" w:rsidR="009B0C6C" w:rsidRDefault="009B0C6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080E1F46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2785E" w14:textId="45606542" w:rsidR="009B0C6C" w:rsidRDefault="009B0C6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97287" w14:textId="77777777" w:rsidR="009B0C6C" w:rsidRDefault="009B0C6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47B860F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</w:t>
      </w:r>
      <w:r w:rsidR="001B6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zasadami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3452C6CD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66A16DCD" w14:textId="77777777" w:rsid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procesów grupowych,</w:t>
      </w:r>
    </w:p>
    <w:p w14:paraId="000001E5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 w:rsidP="00D742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4623E322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</w:t>
      </w:r>
      <w:r w:rsidR="00AB6CA9">
        <w:rPr>
          <w:rFonts w:ascii="Times New Roman" w:eastAsia="Times New Roman" w:hAnsi="Times New Roman" w:cs="Times New Roman"/>
          <w:color w:val="000000"/>
          <w:sz w:val="24"/>
          <w:szCs w:val="24"/>
        </w:rPr>
        <w:t>jnych w sytuacjach kryzysowych,</w:t>
      </w:r>
    </w:p>
    <w:p w14:paraId="000001F3" w14:textId="69CD7A7F" w:rsidR="002406A0" w:rsidRDefault="00AB6C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spółpraca z poradnią w procesie diagnostycznym i </w:t>
      </w:r>
      <w:proofErr w:type="spellStart"/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 w:rsidR="00EC65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 w:rsidP="00D7424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04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 w:rsidP="00D7424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 w:rsidP="00D7424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10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 w:rsidP="00D7424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 w:rsidP="00D7424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komfortu emocjonalnego w trakcie ćwiczeń, kształtowanie poczucia własnej wartości,</w:t>
      </w:r>
    </w:p>
    <w:p w14:paraId="0000021D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 w:rsidP="00D7424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 w:rsidP="00D7424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 w:rsidP="00D7424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 w:rsidP="00D7424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 w:rsidP="00D7424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 w:rsidP="00D7424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 w:rsidP="00D7424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 w:rsidP="00D7424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F" w14:textId="514B633C" w:rsidR="002406A0" w:rsidRDefault="00EC652D" w:rsidP="009B0C6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542AC57E" w14:textId="07E764AB" w:rsid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DAB31" w14:textId="4E6D640C" w:rsid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3F3C1" w14:textId="77777777" w:rsidR="009B0C6C" w:rsidRPr="009B0C6C" w:rsidRDefault="009B0C6C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 posiadający zalecenia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 w:rsidP="00D7424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7801BCA9" w14:textId="77777777" w:rsidR="009B0C6C" w:rsidRDefault="00EC652D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</w:t>
      </w:r>
    </w:p>
    <w:p w14:paraId="00000282" w14:textId="5852B54A" w:rsidR="002406A0" w:rsidRPr="009B0C6C" w:rsidRDefault="00EC652D" w:rsidP="009B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 w:rsidP="00D7424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 w:rsidP="00D7424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7" w14:textId="56CDB876" w:rsidR="002406A0" w:rsidRPr="009B0C6C" w:rsidRDefault="00EC652D" w:rsidP="009B0C6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C59E332" w14:textId="77777777" w:rsidR="003322E3" w:rsidRDefault="00EC652D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2C96C245" w14:textId="1F1F3C52" w:rsidR="003322E3" w:rsidRPr="003322E3" w:rsidRDefault="003322E3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7D335BD3" w14:textId="77777777" w:rsidR="003322E3" w:rsidRPr="003322E3" w:rsidRDefault="003322E3" w:rsidP="00D7424B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3656AAC9" w14:textId="77777777" w:rsidR="003322E3" w:rsidRPr="003322E3" w:rsidRDefault="003322E3" w:rsidP="00D7424B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35E2A1AF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5261870C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286B459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W czasie pracy zdalnej nauczyciele wystawiają oceny bieżące za wykonywane zadania.</w:t>
      </w:r>
    </w:p>
    <w:p w14:paraId="04C17DC5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Nauczyciele w pracy zdalnej mogą organizować kartkówki, testy, sprawdziany </w:t>
      </w:r>
    </w:p>
    <w:p w14:paraId="0E02B45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720"/>
        <w:jc w:val="both"/>
      </w:pPr>
      <w:r w:rsidRPr="003322E3">
        <w:t>ze szczególnym uwzględnieniem możliwości samodzielnego wykonania pracy przez ucznia.</w:t>
      </w:r>
    </w:p>
    <w:p w14:paraId="18CCC91C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Nauczyciele w pracy zdalnej mają obowiązek udzielenia dokładnych wskazówek technicznych, jak zadanie z wykorzystaniem narzędzi informatycznych powinno zostać wykonane,</w:t>
      </w:r>
    </w:p>
    <w:p w14:paraId="034BF029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jc w:val="both"/>
      </w:pPr>
      <w:r w:rsidRPr="003322E3"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48FA79" w14:textId="77777777" w:rsidR="003322E3" w:rsidRPr="003322E3" w:rsidRDefault="003322E3" w:rsidP="00D7424B">
      <w:pPr>
        <w:pStyle w:val="NormalnyWeb"/>
        <w:numPr>
          <w:ilvl w:val="0"/>
          <w:numId w:val="99"/>
        </w:numPr>
        <w:spacing w:before="0" w:beforeAutospacing="0" w:after="0" w:afterAutospacing="0"/>
        <w:ind w:left="680"/>
        <w:jc w:val="both"/>
      </w:pPr>
      <w:r w:rsidRPr="003322E3"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71BDBE2C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>5. Szczegółowe warunki oceniania wynikające ze specyfiki nauczania na odległość w</w:t>
      </w:r>
    </w:p>
    <w:p w14:paraId="17359EC0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 xml:space="preserve">      klasach I-III:</w:t>
      </w:r>
    </w:p>
    <w:p w14:paraId="7F17F840" w14:textId="77777777" w:rsidR="003322E3" w:rsidRPr="003322E3" w:rsidRDefault="003322E3" w:rsidP="00D7424B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hAnsi="Times New Roman" w:cs="Times New Roman"/>
          <w:sz w:val="24"/>
          <w:szCs w:val="24"/>
        </w:rPr>
        <w:t xml:space="preserve">W czasie pracy na odległość nauczyciele wystawiają oceny bieżące za wykonywane   zadania.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559B9A8C" w14:textId="77777777" w:rsidR="003322E3" w:rsidRPr="003322E3" w:rsidRDefault="003322E3" w:rsidP="00D7424B">
      <w:pPr>
        <w:pStyle w:val="Akapitzlist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powtarzającej się nieobecności ucznia na spotkaniach online lub braku aktywności w wykonywaniu zadań, nauczyciel zobowiązany jest do kontaktu z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rodzicami.  Należy ustalić przyczyny powstałych trudności i podjąć wspólne działania  naprawcze.</w:t>
      </w:r>
    </w:p>
    <w:p w14:paraId="4D84CAE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3322E3">
        <w:rPr>
          <w:bCs/>
        </w:rPr>
        <w:t>6. Szczegółowe warunki oceniania wynikające ze specyfiki nauczania na odległość w</w:t>
      </w:r>
    </w:p>
    <w:p w14:paraId="7A688B74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</w:pPr>
      <w:r w:rsidRPr="003322E3">
        <w:rPr>
          <w:bCs/>
        </w:rPr>
        <w:t xml:space="preserve">     klasach IV-VIII:</w:t>
      </w:r>
    </w:p>
    <w:p w14:paraId="17BAE04C" w14:textId="77777777" w:rsidR="003322E3" w:rsidRPr="003322E3" w:rsidRDefault="003322E3" w:rsidP="00D7424B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indywidualnie wyznacza pierwszy termin wykonania pracy przez ucznia, w  zależności od rodzaju i specyfiki zadania,</w:t>
      </w:r>
    </w:p>
    <w:p w14:paraId="773B8086" w14:textId="77777777" w:rsidR="003322E3" w:rsidRPr="003322E3" w:rsidRDefault="003322E3" w:rsidP="00D7424B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40BE885F" w14:textId="77777777" w:rsidR="003322E3" w:rsidRPr="003322E3" w:rsidRDefault="003322E3" w:rsidP="00D7424B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6882695E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wybiera z listy ocen w dzienniku elektronicznym symbol „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 xml:space="preserve">” (nieprzygotowany) – jako informację o braku pracy, </w:t>
      </w:r>
    </w:p>
    <w:p w14:paraId="6E113893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25B46227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”),</w:t>
      </w:r>
    </w:p>
    <w:p w14:paraId="4D32FB09" w14:textId="77777777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28E39893" w14:textId="123D1A9F" w:rsidR="003322E3" w:rsidRPr="003322E3" w:rsidRDefault="003322E3" w:rsidP="00D7424B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                         pozostaje w sąsiedniej rubryce).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współpracuje z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Kierowanie uczniów na badanie do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 w:rsidP="00D7424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2453C3F5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r w:rsidR="009B0C6C">
        <w:rPr>
          <w:rFonts w:ascii="Times New Roman" w:eastAsia="Times New Roman" w:hAnsi="Times New Roman" w:cs="Times New Roman"/>
          <w:color w:val="000000"/>
          <w:sz w:val="24"/>
          <w:szCs w:val="24"/>
        </w:rPr>
        <w:t>terapeutyczny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14:paraId="0000031D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 w:rsidP="00D742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 w:rsidP="00D7424B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 w:rsidP="00D7424B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12080EFB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</w:t>
      </w:r>
      <w:r w:rsidR="00AE03F5">
        <w:rPr>
          <w:rFonts w:ascii="Times New Roman" w:eastAsia="Times New Roman" w:hAnsi="Times New Roman" w:cs="Times New Roman"/>
          <w:sz w:val="24"/>
          <w:szCs w:val="24"/>
        </w:rPr>
        <w:t xml:space="preserve">dostosowanego do okoliczności. </w:t>
      </w:r>
      <w:r w:rsidR="008C218C">
        <w:rPr>
          <w:rFonts w:ascii="Times New Roman" w:eastAsia="Times New Roman" w:hAnsi="Times New Roman" w:cs="Times New Roman"/>
          <w:sz w:val="24"/>
          <w:szCs w:val="24"/>
        </w:rPr>
        <w:t>Elementy stroju nie mogą zagrażać bezpieczeństwu ucznia i innych osób.</w:t>
      </w:r>
    </w:p>
    <w:p w14:paraId="0000032E" w14:textId="137E9E31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</w:t>
      </w:r>
      <w:r w:rsidR="0079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dziewczynki – biała bluzka, granatowa, czarna spódniczka lub spodnie, granatowa lub czarna sukienka; chłopcy: biała koszula, czarne lub granatowe spodnie. </w:t>
      </w:r>
    </w:p>
    <w:p w14:paraId="0000032F" w14:textId="5D1DA34C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</w:t>
      </w:r>
      <w:r w:rsidR="0079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dostosowany do warunków pogodowych: biała koszulka z krótkim rękawem, ciemne spodenki (legginsy) i obuwie halowe lub z podeszwą niepozostawiająca śladów. 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 w:rsidP="00D7424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41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wyłaniania w demokratycznych wyborach przedstawicieli Samorządu Klasowego i Samorządu Uczniowskiego,</w:t>
      </w:r>
    </w:p>
    <w:p w14:paraId="00000343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 w:rsidP="00D7424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3C399B65" w14:textId="0A0E9385" w:rsidR="00DC3AB8" w:rsidRPr="009B0C6C" w:rsidRDefault="00EC652D" w:rsidP="009B0C6C">
      <w:pPr>
        <w:pStyle w:val="Akapitzlist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E56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14:paraId="72FD7D07" w14:textId="132B17F7" w:rsidR="00197E56" w:rsidRPr="009B0C6C" w:rsidRDefault="00197E56" w:rsidP="009B0C6C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Wywiązywać się z obowiązków ucznia; w szczególności:</w:t>
      </w:r>
    </w:p>
    <w:p w14:paraId="00000351" w14:textId="5ECDC4B2" w:rsidR="002406A0" w:rsidRDefault="00EC652D" w:rsidP="00D7424B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51BB163E" w14:textId="77777777" w:rsidR="00DC3AB8" w:rsidRDefault="00EC652D" w:rsidP="00D7424B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666F41AA" w14:textId="77777777" w:rsidR="00DC3AB8" w:rsidRPr="00DC3AB8" w:rsidRDefault="00EC652D" w:rsidP="00D7424B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 w:rsidRPr="00DC3A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2CFB0A48" w14:textId="6782AEF6" w:rsidR="00DC3AB8" w:rsidRPr="009B0C6C" w:rsidRDefault="00EC652D" w:rsidP="009B0C6C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AB8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779FF8E4" w14:textId="0FD92D37" w:rsidR="00DC3AB8" w:rsidRPr="00E72424" w:rsidRDefault="00DC3AB8" w:rsidP="00E72424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postępować zgodnie z dobrem społeczności szkolnej; w szczególności:</w:t>
      </w:r>
    </w:p>
    <w:p w14:paraId="4797D662" w14:textId="771D101A" w:rsidR="00DC3AB8" w:rsidRDefault="00DC3AB8" w:rsidP="00D7424B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szkolnych,</w:t>
      </w:r>
    </w:p>
    <w:p w14:paraId="5A23F00E" w14:textId="2421B4FD" w:rsidR="00DC3AB8" w:rsidRPr="00E72424" w:rsidRDefault="00DC3AB8" w:rsidP="00E72424">
      <w:pPr>
        <w:pStyle w:val="Akapitzlist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mienie szkolne, własne i innych osób,</w:t>
      </w:r>
    </w:p>
    <w:p w14:paraId="64F703E7" w14:textId="7DDA668D" w:rsidR="00DC3AB8" w:rsidRDefault="00DC3AB8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w szczególności szanować symbole narodowe i szkolne,</w:t>
      </w:r>
    </w:p>
    <w:p w14:paraId="3E9D19C5" w14:textId="3BFF87A3" w:rsidR="00DC3AB8" w:rsidRDefault="00DC3AB8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piękno mowy ojczystej, w szczególności o kulturę słowa,</w:t>
      </w:r>
    </w:p>
    <w:p w14:paraId="09E60DB8" w14:textId="481D5986" w:rsidR="00F85822" w:rsidRPr="00E72424" w:rsidRDefault="00DC3AB8" w:rsidP="00E72424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oraz innych osób, w szczególności:</w:t>
      </w:r>
    </w:p>
    <w:p w14:paraId="5FE8C0BD" w14:textId="70F1419E" w:rsidR="00DC3AB8" w:rsidRDefault="00DC3AB8" w:rsidP="00D7424B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przejawom przemocy na terenie szkoły,</w:t>
      </w:r>
    </w:p>
    <w:p w14:paraId="726F4761" w14:textId="0FE3224F" w:rsidR="00DC3AB8" w:rsidRDefault="00DC3AB8" w:rsidP="00D7424B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reagować </w:t>
      </w:r>
      <w:r w:rsidR="00F85822">
        <w:rPr>
          <w:rFonts w:ascii="Times New Roman" w:eastAsia="Times New Roman" w:hAnsi="Times New Roman" w:cs="Times New Roman"/>
          <w:color w:val="000000"/>
          <w:sz w:val="24"/>
          <w:szCs w:val="24"/>
        </w:rPr>
        <w:t>na niewłaściwe zachowanie innych i przejawy zagrożenia,</w:t>
      </w:r>
    </w:p>
    <w:p w14:paraId="17A7F9C2" w14:textId="51B66D9C" w:rsidR="00F85822" w:rsidRDefault="00F85822" w:rsidP="00D7424B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ulegać nałogom i nie namawiać do nich innych</w:t>
      </w:r>
      <w:r w:rsidR="00141C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DA16062" w14:textId="77777777" w:rsidR="00D76F19" w:rsidRDefault="00F85822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i kulturalnie zachowywać się w szkole i poza nią, w szczególności</w:t>
      </w:r>
      <w:r w:rsid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pracowników, uczniów i innych osób w szkole i poza nią</w:t>
      </w:r>
      <w:r w:rsidR="00D76F19"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45EC37C" w14:textId="35CB91B3" w:rsidR="00F85822" w:rsidRPr="00D76F19" w:rsidRDefault="00F85822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okazywać szacunek innym osobom, szanować poglądy i przekonania innych</w:t>
      </w:r>
      <w:r w:rsidR="00D76F19" w:rsidRPr="00D76F19">
        <w:rPr>
          <w:rFonts w:ascii="Times New Roman" w:eastAsia="Times New Roman" w:hAnsi="Times New Roman" w:cs="Times New Roman"/>
          <w:color w:val="000000"/>
          <w:sz w:val="24"/>
          <w:szCs w:val="24"/>
        </w:rPr>
        <w:t>, stosować zwroty grzecznościowe w stosunku do uczniów i pracowników szkoły,</w:t>
      </w:r>
    </w:p>
    <w:p w14:paraId="188CE784" w14:textId="019CFA23" w:rsidR="00D76F19" w:rsidRDefault="00D76F19" w:rsidP="00D7424B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zawartych w Statucie, regulaminach i procedurach obowiązujących w szkole, w szczególności</w:t>
      </w:r>
      <w:r w:rsidR="00141C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6CFEAA" w14:textId="3F141ADB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przestrzegać zasad korzystania z telefonów komórkowych i innych urządzeń elektronicznych na terenie szkoły, zgodnie z obowiązującym regulaminem,</w:t>
      </w:r>
    </w:p>
    <w:p w14:paraId="7A3B232C" w14:textId="77777777" w:rsidR="00D76F19" w:rsidRDefault="00D76F19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19216983" w14:textId="77777777" w:rsidR="00D76F19" w:rsidRDefault="00D76F19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15714EF" w14:textId="3A52ACFB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zostawiać okrycia wierzchnie w szatni,</w:t>
      </w:r>
    </w:p>
    <w:p w14:paraId="10C2E743" w14:textId="41471EED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29600250" w14:textId="77777777" w:rsidR="00D76F19" w:rsidRDefault="00D76F19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607A3F24" w14:textId="1D314EE7" w:rsidR="00D76F19" w:rsidRDefault="00D76F19" w:rsidP="00D7424B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6817607D" w14:textId="77777777" w:rsidR="00BE6DDA" w:rsidRDefault="00BE6DDA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7ACC777" w14:textId="48A8055D" w:rsidR="00D76F19" w:rsidRPr="00BE6DDA" w:rsidRDefault="00BE6DDA" w:rsidP="00D7424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pełnić dyżur w klasie</w:t>
      </w:r>
      <w:r w:rsidR="00141C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001534A0" w:rsidR="002406A0" w:rsidRDefault="00EC652D" w:rsidP="00D7424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</w:t>
      </w:r>
      <w:r w:rsidR="00A6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szczególności: </w:t>
      </w:r>
    </w:p>
    <w:p w14:paraId="30D18211" w14:textId="35B01243" w:rsidR="00BE6DDA" w:rsidRDefault="00BE6DDA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naruszenia godności ludzkiej,</w:t>
      </w:r>
    </w:p>
    <w:p w14:paraId="3EB9621E" w14:textId="7392771F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niewłaściwego zachowania w stosunku do kolegów, nauczycieli, pracowników szkoły i innych dorosłych,</w:t>
      </w:r>
    </w:p>
    <w:p w14:paraId="54F0E02A" w14:textId="47B68DF6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rażących zaniedbań w obowiązkach szkolnych,</w:t>
      </w:r>
    </w:p>
    <w:p w14:paraId="0B4A6913" w14:textId="3927BCF7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niewłaściwego zachowania na lekcji i na przerwie,</w:t>
      </w:r>
    </w:p>
    <w:p w14:paraId="44892BD1" w14:textId="6F504834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przemocy,</w:t>
      </w:r>
    </w:p>
    <w:p w14:paraId="75EEE694" w14:textId="72BE489B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wagarów,</w:t>
      </w:r>
    </w:p>
    <w:p w14:paraId="08F44D63" w14:textId="0A4CF48D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kradzieży,</w:t>
      </w:r>
    </w:p>
    <w:p w14:paraId="454E7BC5" w14:textId="1FEECBCA" w:rsidR="00475C50" w:rsidRDefault="00475C50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wulgarnego słownictwa,</w:t>
      </w:r>
    </w:p>
    <w:p w14:paraId="270CD9CE" w14:textId="35C6037C" w:rsidR="00475C50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niszczenia mienia szkolnego i społecznego,</w:t>
      </w:r>
    </w:p>
    <w:p w14:paraId="3D95C57C" w14:textId="68E35A0F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oszukiwania nauczycieli lub pracowników szkoły,</w:t>
      </w:r>
    </w:p>
    <w:p w14:paraId="7502E848" w14:textId="7740AFD8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fałszowania dokumentów, podrabiania podpisów,</w:t>
      </w:r>
    </w:p>
    <w:p w14:paraId="07A6E084" w14:textId="736AF17A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lub używania na terenie szkoły m.in. papierosów, e-papierosów i napojów energetycznych oraz posiadania i przebywania na terenie szkoły pod wpływem alkoholu, narkotyków, substancji psychoaktywnych,</w:t>
      </w:r>
    </w:p>
    <w:p w14:paraId="68BECA48" w14:textId="49215098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</w:t>
      </w:r>
      <w:r w:rsidR="00D36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używania ostrych i niebezpiecznych narzędzi,</w:t>
      </w:r>
    </w:p>
    <w:p w14:paraId="42C3C7A9" w14:textId="0DC14CE6" w:rsidR="00A660BD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cyberprzemocy oraz innych przejawów niewłaściwego wykorzystania Internetu i innych urządzeń elektronicznych,</w:t>
      </w:r>
    </w:p>
    <w:p w14:paraId="4C5A1B96" w14:textId="5587D0DD" w:rsidR="00DE4256" w:rsidRDefault="00A660BD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wywierania demoralizującego</w:t>
      </w:r>
      <w:r w:rsidR="00D8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wpływu na środowisko szkolne poprzez szerzenie treści pornograficznych</w:t>
      </w:r>
      <w:r w:rsidR="00D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udział w publikacjach prasowych lub programach o niskich wartościach moralnych sprzecznych z Programem Wychowawczo- Profilaktycznym i Statutem Szkoły Podstawowej im. Jana Brzechwy w Borkowie oraz Statutem Zespołu </w:t>
      </w:r>
      <w:proofErr w:type="spellStart"/>
      <w:r w:rsidR="00DE4256"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 w:rsidR="00DE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w Borkowie,</w:t>
      </w:r>
    </w:p>
    <w:p w14:paraId="3483271D" w14:textId="4134B987" w:rsidR="00DE4256" w:rsidRDefault="00DE4256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innych czynów niezgodnych z Programem Wychowawczo- Profilaktycznym Szkoły, prawami i obowiązkami ucznia zawartymi w Statucie Szkoły Podstawowej im. Jana Brzechwy w Borkowie i Statucie Zespołu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w Borkowie,</w:t>
      </w:r>
    </w:p>
    <w:p w14:paraId="1EBE52F3" w14:textId="346369CA" w:rsidR="00DE4256" w:rsidRDefault="00DE4256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nagannych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szkołą m.in. kradzieży, włamań, używania środków psychoaktywnych, bójek, przemocy, agresji,</w:t>
      </w:r>
    </w:p>
    <w:p w14:paraId="425AE72C" w14:textId="01AC8CDC" w:rsidR="00DE4256" w:rsidRDefault="00DE4256" w:rsidP="00D7424B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niestosownych, rażących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CD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wycieczce i wyjściach poza teren szkoły zagrażających bezpieczeństwu swojemu lub innych uczestników,</w:t>
      </w:r>
    </w:p>
    <w:p w14:paraId="6FCE81ED" w14:textId="77777777" w:rsidR="00CD53A3" w:rsidRDefault="00CD53A3" w:rsidP="00D7424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9AA0E78" w14:textId="7BA791D3" w:rsidR="00BE6DDA" w:rsidRPr="00BC3687" w:rsidRDefault="001E06BE" w:rsidP="00E72424">
      <w:pPr>
        <w:pStyle w:val="Akapitzlist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C3687">
        <w:rPr>
          <w:rFonts w:asciiTheme="majorBidi" w:hAnsiTheme="majorBidi" w:cstheme="majorBidi"/>
          <w:color w:val="000000"/>
          <w:sz w:val="24"/>
          <w:szCs w:val="24"/>
        </w:rPr>
        <w:lastRenderedPageBreak/>
        <w:t>używania telefonów komórkowych; szczegółowe zasady korzystania z telefonów komórkowych i innych urządzeń elektronicznych określa wewnętrzny regulamin.</w:t>
      </w:r>
    </w:p>
    <w:p w14:paraId="6C1FDC73" w14:textId="00D6393B" w:rsidR="001E06BE" w:rsidRPr="00E72424" w:rsidRDefault="001E06BE" w:rsidP="00E72424">
      <w:pPr>
        <w:pStyle w:val="Akapitzlist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6BE">
        <w:rPr>
          <w:rFonts w:ascii="Times New Roman" w:eastAsia="Times New Roman" w:hAnsi="Times New Roman" w:cs="Times New Roman"/>
          <w:sz w:val="24"/>
          <w:szCs w:val="24"/>
        </w:rPr>
        <w:t>Uczeń może być zwolniony z zajęć lekcyjnych:</w:t>
      </w:r>
    </w:p>
    <w:p w14:paraId="2E2EB916" w14:textId="6B614502" w:rsidR="001E06BE" w:rsidRPr="001E06BE" w:rsidRDefault="001E06BE" w:rsidP="001E06B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6BE">
        <w:rPr>
          <w:rFonts w:ascii="Times New Roman" w:eastAsia="Times New Roman" w:hAnsi="Times New Roman" w:cs="Times New Roman"/>
          <w:iCs/>
          <w:sz w:val="24"/>
          <w:szCs w:val="24"/>
        </w:rPr>
        <w:t xml:space="preserve">1) </w:t>
      </w:r>
      <w:r w:rsidR="00D36815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Pr="001E06BE">
        <w:rPr>
          <w:rFonts w:ascii="Times New Roman" w:eastAsia="Times New Roman" w:hAnsi="Times New Roman" w:cs="Times New Roman"/>
          <w:iCs/>
          <w:sz w:val="24"/>
          <w:szCs w:val="24"/>
        </w:rPr>
        <w:t>a pisemną prośbę rodziców, którą musi dostarczyć do wychowawcy lub nauczyciela przedmiotu, z którym będzie miał zajęcia na lekcji poprzedzającej zwolnienie. Wychowawca lub nauczyciel przedmiotu podpisuje zgodę na opuszczenie szkoły. Uczeń wychodząc ze szkoły musi okazać takie zwolnienie na portierni. Zwolnienie pozostaje w szkole na dyżurce</w:t>
      </w:r>
      <w:r w:rsidR="00D3681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17F5656" w14:textId="0310400A" w:rsidR="001E06BE" w:rsidRPr="001E06BE" w:rsidRDefault="001E06BE" w:rsidP="001E06B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6BE">
        <w:rPr>
          <w:rFonts w:ascii="Times New Roman" w:eastAsia="Times New Roman" w:hAnsi="Times New Roman" w:cs="Times New Roman"/>
          <w:iCs/>
          <w:sz w:val="24"/>
          <w:szCs w:val="24"/>
        </w:rPr>
        <w:t xml:space="preserve">2) </w:t>
      </w:r>
      <w:r w:rsidR="00D36815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Pr="001E06BE">
        <w:rPr>
          <w:rFonts w:ascii="Times New Roman" w:eastAsia="Times New Roman" w:hAnsi="Times New Roman" w:cs="Times New Roman"/>
          <w:iCs/>
          <w:sz w:val="24"/>
          <w:szCs w:val="24"/>
        </w:rPr>
        <w:t xml:space="preserve"> przypadku złego samopoczucia, choroby, po uprzednim powiadomieniu rodziców i odebraniu ucznia przez rodziców lub osobę pisemnie przez nich upoważnioną. Rodzic lub osoba pisemnie upoważniona do odbioru dziecka jest zobowiązana do  wypełnienia odpowiedniego druku zwolnienia i pozostawienia go  na dyżurce.</w:t>
      </w:r>
    </w:p>
    <w:p w14:paraId="7D90FA42" w14:textId="555E169B" w:rsidR="001E06BE" w:rsidRPr="00E72424" w:rsidRDefault="001E06BE" w:rsidP="00E7242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6BE">
        <w:rPr>
          <w:rFonts w:ascii="Times New Roman" w:eastAsia="Times New Roman" w:hAnsi="Times New Roman" w:cs="Times New Roman"/>
          <w:iCs/>
          <w:sz w:val="24"/>
          <w:szCs w:val="24"/>
        </w:rPr>
        <w:t>Brak dopełnienia formalności zawartych w punkcie 2.1 i 2.2  jest traktowany jak wagary.</w:t>
      </w:r>
    </w:p>
    <w:p w14:paraId="00000378" w14:textId="5172866F" w:rsidR="002406A0" w:rsidRDefault="00E72424" w:rsidP="00D7424B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nieobecności wychowawcy i nauczyciela przedmiotu uprawniony do zwolnienia ucznia jest wicedyrektor i dyrektor. </w:t>
      </w:r>
    </w:p>
    <w:p w14:paraId="2548C1F7" w14:textId="776DF346" w:rsidR="00E72424" w:rsidRPr="00E72424" w:rsidRDefault="00E72424" w:rsidP="00E7242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2C3">
        <w:rPr>
          <w:rFonts w:ascii="Times New Roman" w:eastAsia="Times New Roman" w:hAnsi="Times New Roman" w:cs="Times New Roman"/>
          <w:iCs/>
          <w:sz w:val="24"/>
          <w:szCs w:val="24"/>
        </w:rPr>
        <w:t xml:space="preserve">Rodzic/ opiekun prawny ma obowiązek  usprawiedliwić nieobecność dziecka na zajęciach szkolnych. </w:t>
      </w:r>
      <w:r w:rsidRPr="00C602C3">
        <w:rPr>
          <w:rFonts w:ascii="Times New Roman" w:eastAsia="Times New Roman" w:hAnsi="Times New Roman" w:cs="Times New Roman"/>
          <w:sz w:val="24"/>
          <w:szCs w:val="24"/>
        </w:rPr>
        <w:t xml:space="preserve"> Usprawiedliwienie uczeń zobowiązany jest przedłożyć w dniu stawienia się na zajęcia. Usprawiedliwienia nieobecności ucznia dokonują rodzice lub prawni opiekunowie w następujący sposób:</w:t>
      </w:r>
    </w:p>
    <w:p w14:paraId="501AAC5B" w14:textId="2D7A152A" w:rsidR="00E72424" w:rsidRDefault="00E72424" w:rsidP="00E72424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 formie pisemnego oświadczenia o przyczynach nieobecności ich dziecka na zajęciach. Oświadczenie może być podpisane przez jednego z rodziców,</w:t>
      </w:r>
    </w:p>
    <w:p w14:paraId="3F8ABD7B" w14:textId="1C48A8B0" w:rsidR="00E72424" w:rsidRPr="00E72424" w:rsidRDefault="00E72424" w:rsidP="00E72424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424">
        <w:rPr>
          <w:rFonts w:ascii="Times New Roman" w:eastAsia="Times New Roman" w:hAnsi="Times New Roman" w:cs="Times New Roman"/>
          <w:sz w:val="24"/>
          <w:szCs w:val="24"/>
        </w:rPr>
        <w:t>zaświadczenie lekarskie (oryginał albo kopia),</w:t>
      </w:r>
    </w:p>
    <w:p w14:paraId="2A7C3065" w14:textId="4BDA4D85" w:rsidR="00E72424" w:rsidRPr="00C602C3" w:rsidRDefault="00E72424" w:rsidP="00E72424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424">
        <w:rPr>
          <w:rFonts w:ascii="Times New Roman" w:eastAsia="Times New Roman" w:hAnsi="Times New Roman" w:cs="Times New Roman"/>
          <w:sz w:val="24"/>
          <w:szCs w:val="24"/>
        </w:rPr>
        <w:t>usprawiedliwienie przesłane przez dziennik elektroniczny.</w:t>
      </w:r>
    </w:p>
    <w:p w14:paraId="319C4344" w14:textId="3EDCE502" w:rsidR="00E72424" w:rsidRPr="00E72424" w:rsidRDefault="00E72424" w:rsidP="00E724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42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79" w14:textId="77777777" w:rsidR="002406A0" w:rsidRDefault="00EC652D" w:rsidP="001E0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 w:rsidP="001E0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7E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83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 w:rsidP="00D742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2F2B39D0" w14:textId="77777777" w:rsidR="00EC652D" w:rsidRDefault="00EC652D" w:rsidP="00E72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 w:rsidP="00D742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 w:rsidP="00D7424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 w:rsidP="00D7424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 w:rsidP="00D7424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3C9FCD49" w:rsidR="002406A0" w:rsidRDefault="00EC652D" w:rsidP="00D742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8D" w14:textId="77777777" w:rsidR="002406A0" w:rsidRDefault="00EC652D" w:rsidP="00D742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8F" w14:textId="24BF96FC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wpisan</w:t>
      </w:r>
      <w:r w:rsidR="00A1033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dziennika elektronicznego przez wychowawcę,</w:t>
      </w:r>
    </w:p>
    <w:p w14:paraId="00000390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4D78BCB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dyplom </w:t>
      </w:r>
      <w:r w:rsidR="001E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osiągnięcia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konkursach szkolnych i pozaszkolnych, nagrodę rzeczową,</w:t>
      </w:r>
    </w:p>
    <w:p w14:paraId="00000394" w14:textId="77777777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30741623" w:rsidR="002406A0" w:rsidRDefault="00EC652D" w:rsidP="00D742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</w:t>
      </w:r>
      <w:r w:rsidR="00A103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97" w14:textId="080E61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  <w:r w:rsidR="003227C8">
        <w:rPr>
          <w:rFonts w:ascii="Times New Roman" w:eastAsia="Times New Roman" w:hAnsi="Times New Roman" w:cs="Times New Roman"/>
          <w:sz w:val="24"/>
          <w:szCs w:val="24"/>
        </w:rPr>
        <w:t xml:space="preserve"> Szczegółowe zasady przyznawania nagród zawarte są w „Regulaminie udzielania kar i nagród”.</w:t>
      </w:r>
    </w:p>
    <w:p w14:paraId="00000398" w14:textId="419DE7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</w:t>
      </w:r>
      <w:r w:rsidR="00257DB3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 w:rsidP="00D7424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A0" w14:textId="5789DD66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3B41B440" w14:textId="77777777" w:rsid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13F5E">
        <w:rPr>
          <w:shd w:val="clear" w:color="auto" w:fill="FFFFFF"/>
        </w:rPr>
        <w:t>ustne upomnienie wychowawcy - powiadomienie rodziców o wymierzonej karze przez dziennik elektroniczny</w:t>
      </w:r>
      <w:r w:rsidR="00A10335">
        <w:rPr>
          <w:shd w:val="clear" w:color="auto" w:fill="FFFFFF"/>
        </w:rPr>
        <w:t>,</w:t>
      </w:r>
    </w:p>
    <w:p w14:paraId="03154A23" w14:textId="77777777" w:rsid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10335">
        <w:rPr>
          <w:shd w:val="clear" w:color="auto" w:fill="FFFFFF"/>
        </w:rPr>
        <w:t>pisemne upomnienie wychowawcy – po dokonaniu analizy wykroczeń wychowawca podejmuje decyzję o ukaraniu ucznia; treść kary z uzasadnieniem przekazuje pisemnie rodzicom lub opiekunom ucznia</w:t>
      </w:r>
      <w:r w:rsidRPr="00813F5E">
        <w:t xml:space="preserve"> i odnotowuje w dzienniku elektronicznym, </w:t>
      </w:r>
    </w:p>
    <w:p w14:paraId="42D14D99" w14:textId="77777777" w:rsid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10335">
        <w:rPr>
          <w:shd w:val="clear" w:color="auto" w:fill="FFFFFF"/>
        </w:rPr>
        <w:t>upomnienie dyrektora szkoły z pisemnym powiadomieniem rodziców i odnotowaniem w dzienniku elektronicznym  oraz załączeniem kopii do dokumentacji przebiegu nauczania,</w:t>
      </w:r>
    </w:p>
    <w:p w14:paraId="5EFF8152" w14:textId="4B88311F" w:rsidR="00D7424B" w:rsidRPr="00A10335" w:rsidRDefault="00D7424B" w:rsidP="00A10335">
      <w:pPr>
        <w:pStyle w:val="NormalnyWeb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A10335">
        <w:rPr>
          <w:shd w:val="clear" w:color="auto" w:fill="FFFFFF"/>
        </w:rPr>
        <w:t>naganę pisemną dyrektora szkoły z powiadomieniem rodziców i odnotowaniem w dzienniku elektronicznym oraz załączeniem kopii do dokumentacji przebiegu nauczania</w:t>
      </w:r>
      <w:r w:rsidRPr="00A10335">
        <w:rPr>
          <w:color w:val="000000"/>
        </w:rPr>
        <w:t>.</w:t>
      </w:r>
    </w:p>
    <w:p w14:paraId="000003A5" w14:textId="1982804F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Rodzaj zastosowanej kary jest uzależniony od przewinienia ucznia.</w:t>
      </w:r>
      <w:r w:rsidR="00D74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Szczegółowe zasady przyznawania kar zawarte są w „Regulaminie udzielania kar i nagród”.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 w:rsidP="00D7424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3" w14:textId="11099D06" w:rsidR="002406A0" w:rsidRPr="007D6FFF" w:rsidRDefault="00EC652D" w:rsidP="007D6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wchodzi w ż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ycie z dniem </w:t>
      </w:r>
      <w:r w:rsid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FFF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D6F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sectPr w:rsidR="002406A0" w:rsidRPr="007D6FFF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CC181F"/>
    <w:multiLevelType w:val="multilevel"/>
    <w:tmpl w:val="49186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590FDA"/>
    <w:multiLevelType w:val="hybridMultilevel"/>
    <w:tmpl w:val="9D3A35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74168F"/>
    <w:multiLevelType w:val="hybridMultilevel"/>
    <w:tmpl w:val="374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8" w15:restartNumberingAfterBreak="0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3FF4C61"/>
    <w:multiLevelType w:val="hybridMultilevel"/>
    <w:tmpl w:val="D7022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25B59CC"/>
    <w:multiLevelType w:val="hybridMultilevel"/>
    <w:tmpl w:val="50B81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70B397D"/>
    <w:multiLevelType w:val="hybridMultilevel"/>
    <w:tmpl w:val="67DE3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4BCE550B"/>
    <w:multiLevelType w:val="multilevel"/>
    <w:tmpl w:val="B6267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4C186769"/>
    <w:multiLevelType w:val="hybridMultilevel"/>
    <w:tmpl w:val="DFAC8C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CAB7720"/>
    <w:multiLevelType w:val="hybridMultilevel"/>
    <w:tmpl w:val="C8C60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435AD0"/>
    <w:multiLevelType w:val="hybridMultilevel"/>
    <w:tmpl w:val="45AC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0BE5270"/>
    <w:multiLevelType w:val="hybridMultilevel"/>
    <w:tmpl w:val="9EEEB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DBF24DA"/>
    <w:multiLevelType w:val="hybridMultilevel"/>
    <w:tmpl w:val="E2DCC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F3F332E"/>
    <w:multiLevelType w:val="hybridMultilevel"/>
    <w:tmpl w:val="3758B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6344623A"/>
    <w:multiLevelType w:val="hybridMultilevel"/>
    <w:tmpl w:val="330A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97" w15:restartNumberingAfterBreak="0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1201FDC"/>
    <w:multiLevelType w:val="multilevel"/>
    <w:tmpl w:val="E12E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7" w15:restartNumberingAfterBreak="0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9" w15:restartNumberingAfterBreak="0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 w15:restartNumberingAfterBreak="0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11"/>
  </w:num>
  <w:num w:numId="4">
    <w:abstractNumId w:val="85"/>
  </w:num>
  <w:num w:numId="5">
    <w:abstractNumId w:val="107"/>
  </w:num>
  <w:num w:numId="6">
    <w:abstractNumId w:val="0"/>
  </w:num>
  <w:num w:numId="7">
    <w:abstractNumId w:val="33"/>
  </w:num>
  <w:num w:numId="8">
    <w:abstractNumId w:val="78"/>
  </w:num>
  <w:num w:numId="9">
    <w:abstractNumId w:val="86"/>
  </w:num>
  <w:num w:numId="10">
    <w:abstractNumId w:val="52"/>
  </w:num>
  <w:num w:numId="11">
    <w:abstractNumId w:val="50"/>
  </w:num>
  <w:num w:numId="12">
    <w:abstractNumId w:val="98"/>
  </w:num>
  <w:num w:numId="13">
    <w:abstractNumId w:val="58"/>
  </w:num>
  <w:num w:numId="14">
    <w:abstractNumId w:val="99"/>
  </w:num>
  <w:num w:numId="15">
    <w:abstractNumId w:val="82"/>
  </w:num>
  <w:num w:numId="16">
    <w:abstractNumId w:val="6"/>
  </w:num>
  <w:num w:numId="17">
    <w:abstractNumId w:val="84"/>
  </w:num>
  <w:num w:numId="18">
    <w:abstractNumId w:val="5"/>
  </w:num>
  <w:num w:numId="19">
    <w:abstractNumId w:val="83"/>
  </w:num>
  <w:num w:numId="20">
    <w:abstractNumId w:val="92"/>
  </w:num>
  <w:num w:numId="21">
    <w:abstractNumId w:val="36"/>
  </w:num>
  <w:num w:numId="22">
    <w:abstractNumId w:val="105"/>
  </w:num>
  <w:num w:numId="23">
    <w:abstractNumId w:val="101"/>
  </w:num>
  <w:num w:numId="24">
    <w:abstractNumId w:val="109"/>
  </w:num>
  <w:num w:numId="25">
    <w:abstractNumId w:val="20"/>
  </w:num>
  <w:num w:numId="26">
    <w:abstractNumId w:val="51"/>
  </w:num>
  <w:num w:numId="27">
    <w:abstractNumId w:val="21"/>
  </w:num>
  <w:num w:numId="28">
    <w:abstractNumId w:val="60"/>
  </w:num>
  <w:num w:numId="29">
    <w:abstractNumId w:val="79"/>
  </w:num>
  <w:num w:numId="30">
    <w:abstractNumId w:val="49"/>
  </w:num>
  <w:num w:numId="31">
    <w:abstractNumId w:val="23"/>
  </w:num>
  <w:num w:numId="32">
    <w:abstractNumId w:val="43"/>
  </w:num>
  <w:num w:numId="33">
    <w:abstractNumId w:val="32"/>
  </w:num>
  <w:num w:numId="34">
    <w:abstractNumId w:val="110"/>
  </w:num>
  <w:num w:numId="35">
    <w:abstractNumId w:val="44"/>
  </w:num>
  <w:num w:numId="36">
    <w:abstractNumId w:val="64"/>
  </w:num>
  <w:num w:numId="37">
    <w:abstractNumId w:val="31"/>
  </w:num>
  <w:num w:numId="38">
    <w:abstractNumId w:val="97"/>
  </w:num>
  <w:num w:numId="39">
    <w:abstractNumId w:val="12"/>
  </w:num>
  <w:num w:numId="40">
    <w:abstractNumId w:val="112"/>
  </w:num>
  <w:num w:numId="41">
    <w:abstractNumId w:val="40"/>
  </w:num>
  <w:num w:numId="42">
    <w:abstractNumId w:val="45"/>
  </w:num>
  <w:num w:numId="43">
    <w:abstractNumId w:val="9"/>
  </w:num>
  <w:num w:numId="44">
    <w:abstractNumId w:val="100"/>
  </w:num>
  <w:num w:numId="45">
    <w:abstractNumId w:val="80"/>
  </w:num>
  <w:num w:numId="46">
    <w:abstractNumId w:val="53"/>
  </w:num>
  <w:num w:numId="47">
    <w:abstractNumId w:val="75"/>
  </w:num>
  <w:num w:numId="48">
    <w:abstractNumId w:val="70"/>
  </w:num>
  <w:num w:numId="49">
    <w:abstractNumId w:val="15"/>
  </w:num>
  <w:num w:numId="50">
    <w:abstractNumId w:val="73"/>
  </w:num>
  <w:num w:numId="51">
    <w:abstractNumId w:val="57"/>
  </w:num>
  <w:num w:numId="52">
    <w:abstractNumId w:val="27"/>
  </w:num>
  <w:num w:numId="53">
    <w:abstractNumId w:val="77"/>
  </w:num>
  <w:num w:numId="54">
    <w:abstractNumId w:val="46"/>
  </w:num>
  <w:num w:numId="55">
    <w:abstractNumId w:val="18"/>
  </w:num>
  <w:num w:numId="56">
    <w:abstractNumId w:val="1"/>
  </w:num>
  <w:num w:numId="57">
    <w:abstractNumId w:val="22"/>
  </w:num>
  <w:num w:numId="58">
    <w:abstractNumId w:val="108"/>
  </w:num>
  <w:num w:numId="59">
    <w:abstractNumId w:val="26"/>
  </w:num>
  <w:num w:numId="60">
    <w:abstractNumId w:val="72"/>
  </w:num>
  <w:num w:numId="61">
    <w:abstractNumId w:val="62"/>
  </w:num>
  <w:num w:numId="62">
    <w:abstractNumId w:val="16"/>
  </w:num>
  <w:num w:numId="63">
    <w:abstractNumId w:val="66"/>
  </w:num>
  <w:num w:numId="64">
    <w:abstractNumId w:val="103"/>
  </w:num>
  <w:num w:numId="65">
    <w:abstractNumId w:val="24"/>
  </w:num>
  <w:num w:numId="66">
    <w:abstractNumId w:val="25"/>
  </w:num>
  <w:num w:numId="67">
    <w:abstractNumId w:val="13"/>
  </w:num>
  <w:num w:numId="68">
    <w:abstractNumId w:val="81"/>
  </w:num>
  <w:num w:numId="69">
    <w:abstractNumId w:val="2"/>
  </w:num>
  <w:num w:numId="70">
    <w:abstractNumId w:val="14"/>
  </w:num>
  <w:num w:numId="71">
    <w:abstractNumId w:val="91"/>
  </w:num>
  <w:num w:numId="72">
    <w:abstractNumId w:val="106"/>
  </w:num>
  <w:num w:numId="73">
    <w:abstractNumId w:val="63"/>
  </w:num>
  <w:num w:numId="74">
    <w:abstractNumId w:val="29"/>
  </w:num>
  <w:num w:numId="75">
    <w:abstractNumId w:val="41"/>
  </w:num>
  <w:num w:numId="76">
    <w:abstractNumId w:val="94"/>
  </w:num>
  <w:num w:numId="77">
    <w:abstractNumId w:val="93"/>
  </w:num>
  <w:num w:numId="78">
    <w:abstractNumId w:val="90"/>
  </w:num>
  <w:num w:numId="79">
    <w:abstractNumId w:val="7"/>
  </w:num>
  <w:num w:numId="80">
    <w:abstractNumId w:val="104"/>
  </w:num>
  <w:num w:numId="81">
    <w:abstractNumId w:val="3"/>
  </w:num>
  <w:num w:numId="82">
    <w:abstractNumId w:val="38"/>
  </w:num>
  <w:num w:numId="83">
    <w:abstractNumId w:val="96"/>
  </w:num>
  <w:num w:numId="84">
    <w:abstractNumId w:val="71"/>
  </w:num>
  <w:num w:numId="85">
    <w:abstractNumId w:val="48"/>
  </w:num>
  <w:num w:numId="86">
    <w:abstractNumId w:val="76"/>
  </w:num>
  <w:num w:numId="87">
    <w:abstractNumId w:val="17"/>
  </w:num>
  <w:num w:numId="88">
    <w:abstractNumId w:val="47"/>
  </w:num>
  <w:num w:numId="89">
    <w:abstractNumId w:val="42"/>
  </w:num>
  <w:num w:numId="90">
    <w:abstractNumId w:val="87"/>
  </w:num>
  <w:num w:numId="91">
    <w:abstractNumId w:val="55"/>
  </w:num>
  <w:num w:numId="92">
    <w:abstractNumId w:val="35"/>
  </w:num>
  <w:num w:numId="93">
    <w:abstractNumId w:val="37"/>
  </w:num>
  <w:num w:numId="94">
    <w:abstractNumId w:val="39"/>
  </w:num>
  <w:num w:numId="95">
    <w:abstractNumId w:val="28"/>
  </w:num>
  <w:num w:numId="96">
    <w:abstractNumId w:val="59"/>
  </w:num>
  <w:num w:numId="97">
    <w:abstractNumId w:val="34"/>
  </w:num>
  <w:num w:numId="98">
    <w:abstractNumId w:val="56"/>
  </w:num>
  <w:num w:numId="99">
    <w:abstractNumId w:val="11"/>
  </w:num>
  <w:num w:numId="100">
    <w:abstractNumId w:val="8"/>
  </w:num>
  <w:num w:numId="101">
    <w:abstractNumId w:val="65"/>
  </w:num>
  <w:num w:numId="102">
    <w:abstractNumId w:val="95"/>
  </w:num>
  <w:num w:numId="103">
    <w:abstractNumId w:val="89"/>
  </w:num>
  <w:num w:numId="104">
    <w:abstractNumId w:val="69"/>
  </w:num>
  <w:num w:numId="105">
    <w:abstractNumId w:val="74"/>
  </w:num>
  <w:num w:numId="106">
    <w:abstractNumId w:val="54"/>
  </w:num>
  <w:num w:numId="107">
    <w:abstractNumId w:val="61"/>
  </w:num>
  <w:num w:numId="108">
    <w:abstractNumId w:val="19"/>
  </w:num>
  <w:num w:numId="109">
    <w:abstractNumId w:val="67"/>
  </w:num>
  <w:num w:numId="110">
    <w:abstractNumId w:val="102"/>
  </w:num>
  <w:num w:numId="111">
    <w:abstractNumId w:val="88"/>
  </w:num>
  <w:num w:numId="112">
    <w:abstractNumId w:val="10"/>
  </w:num>
  <w:num w:numId="11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0"/>
    <w:rsid w:val="000A11A5"/>
    <w:rsid w:val="000F1107"/>
    <w:rsid w:val="001025E9"/>
    <w:rsid w:val="00116C40"/>
    <w:rsid w:val="00141C06"/>
    <w:rsid w:val="0016460B"/>
    <w:rsid w:val="00197E56"/>
    <w:rsid w:val="001B67A4"/>
    <w:rsid w:val="001B6AF9"/>
    <w:rsid w:val="001E06BE"/>
    <w:rsid w:val="002406A0"/>
    <w:rsid w:val="00257DB3"/>
    <w:rsid w:val="002B4DB4"/>
    <w:rsid w:val="003227C8"/>
    <w:rsid w:val="003322E3"/>
    <w:rsid w:val="003F1994"/>
    <w:rsid w:val="0040547E"/>
    <w:rsid w:val="00475C50"/>
    <w:rsid w:val="004910FA"/>
    <w:rsid w:val="004E036A"/>
    <w:rsid w:val="0063476F"/>
    <w:rsid w:val="00704FE2"/>
    <w:rsid w:val="00794C74"/>
    <w:rsid w:val="0079586F"/>
    <w:rsid w:val="007D6FFF"/>
    <w:rsid w:val="00861D05"/>
    <w:rsid w:val="008C218C"/>
    <w:rsid w:val="009B0C6C"/>
    <w:rsid w:val="00A10335"/>
    <w:rsid w:val="00A660BD"/>
    <w:rsid w:val="00AB6CA9"/>
    <w:rsid w:val="00AE03F5"/>
    <w:rsid w:val="00BC3687"/>
    <w:rsid w:val="00BE6DDA"/>
    <w:rsid w:val="00CD53A3"/>
    <w:rsid w:val="00D36815"/>
    <w:rsid w:val="00D377A3"/>
    <w:rsid w:val="00D7424B"/>
    <w:rsid w:val="00D76F19"/>
    <w:rsid w:val="00D803A4"/>
    <w:rsid w:val="00DC3AB8"/>
    <w:rsid w:val="00DE4256"/>
    <w:rsid w:val="00E72424"/>
    <w:rsid w:val="00EC652D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9E2"/>
  <w15:docId w15:val="{B6D4033B-6763-4BA5-AE26-FE2F2B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rsid w:val="00D377A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25D3-CC7B-4DCD-B36A-D8C2806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13258</Words>
  <Characters>75571</Characters>
  <Application>Microsoft Office Word</Application>
  <DocSecurity>0</DocSecurity>
  <Lines>629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Goławska</cp:lastModifiedBy>
  <cp:revision>2</cp:revision>
  <dcterms:created xsi:type="dcterms:W3CDTF">2021-08-31T10:30:00Z</dcterms:created>
  <dcterms:modified xsi:type="dcterms:W3CDTF">2021-08-31T10:30:00Z</dcterms:modified>
</cp:coreProperties>
</file>